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51E555EB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Henri Tillemans 32, 6200 Châtelineau</w:t>
        <w:br w:type="textWrapping"/>
        <w:t>52013A0045/00S018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"https://eservices.minfin.fgov.be/ecad-web/?local=nl_BE&amp;capakey=52013A0045/00S018"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"https://eservices.minfin.fgov.be/ecad-web/?local=nl_BE&amp;capakey=52013A0045/00S018"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"https://eservices.minfin.fgov.be/ecad-web/?local=nl_BE&amp;capakey=52013A0045/00S018"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"https://eservices.minfin.fgov.be/ecad-web/?local=nl_BE&amp;capakey=52013A0045/00S018"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00-01-8406/001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05/02/2026 - rjl7er9ga3vxtxzrru8vgcexkzkgw890d4nrtyq1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Henri Tillemans 32, 6200 Châtelineau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55AE0D-2B2E-4A57-90B1-350A47AF545C}"/>
</file>

<file path=customXml/itemProps2.xml><?xml version="1.0" encoding="utf-8"?>
<ds:datastoreItem xmlns:ds="http://schemas.openxmlformats.org/officeDocument/2006/customXml" ds:itemID="{83DD7BBD-746B-46A8-8497-DED2B93C030C}"/>
</file>

<file path=customXml/itemProps3.xml><?xml version="1.0" encoding="utf-8"?>
<ds:datastoreItem xmlns:ds="http://schemas.openxmlformats.org/officeDocument/2006/customXml" ds:itemID="{7DCD8B1F-9EAA-4049-BFCC-B8F7E48D4D98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