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5620153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de Lodelinsart (Habitation 114) 114, 6060 Gilly</w:t>
        <w:br w:type="textWrapping"/>
        <w:t>52342A0568/00A002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"https://eservices.minfin.fgov.be/ecad-web/?local=nl_BE&amp;capakey=52342A0568/00A002"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"https://eservices.minfin.fgov.be/ecad-web/?local=nl_BE&amp;capakey=52342A0568/00A002"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"https://eservices.minfin.fgov.be/ecad-web/?local=nl_BE&amp;capakey=52342A0568/00A002"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"https://eservices.minfin.fgov.be/ecad-web/?local=nl_BE&amp;capakey=52342A0568/00A002"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26-00-0327/001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03/03/2026 - oxjrganj4paw4ws0g4pz4jkhkxvhsesehmmzp1ef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de Lodelinsart (Habitation 114) 114, 6060 Gilly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B66D387A-0299-4E6F-A787-8E194D06CFC9}"/>
</file>

<file path=customXml/itemProps2.xml><?xml version="1.0" encoding="utf-8"?>
<ds:datastoreItem xmlns:ds="http://schemas.openxmlformats.org/officeDocument/2006/customXml" ds:itemID="{FAF9CCF4-0575-4D4B-B16F-0B912B036E96}"/>
</file>

<file path=customXml/itemProps3.xml><?xml version="1.0" encoding="utf-8"?>
<ds:datastoreItem xmlns:ds="http://schemas.openxmlformats.org/officeDocument/2006/customXml" ds:itemID="{49DBD56C-6A3A-4471-BDF1-D649F577A66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