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A2F6" w14:textId="4D73217D" w:rsidR="00787A56" w:rsidRPr="00C70F57" w:rsidRDefault="00DD2955" w:rsidP="00B278B7">
      <w:pPr>
        <w:spacing w:after="0"/>
        <w:jc w:val="center"/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</w:pPr>
      <w:r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R</w:t>
      </w:r>
      <w:r w:rsidR="00E96B89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 xml:space="preserve">APPORT </w:t>
      </w:r>
      <w:r w:rsidR="0045570F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DOSSIER ANTI</w:t>
      </w:r>
      <w:r w:rsidR="00787A56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-</w:t>
      </w:r>
      <w:r w:rsidR="0045570F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BLANCHIMENT</w:t>
      </w:r>
    </w:p>
    <w:p w14:paraId="1B5148A3" w14:textId="12F76DF7" w:rsidR="00287739" w:rsidRPr="00C70F57" w:rsidRDefault="00287739" w:rsidP="00EB125D">
      <w:pPr>
        <w:rPr>
          <w:b/>
          <w:bCs/>
          <w:color w:val="24A2CD"/>
          <w:lang w:val="fr-BE"/>
        </w:rPr>
      </w:pPr>
    </w:p>
    <w:p w14:paraId="325A294E" w14:textId="3455B736" w:rsidR="00B278B7" w:rsidRPr="00C70F57" w:rsidRDefault="00B278B7" w:rsidP="00EB125D">
      <w:pPr>
        <w:rPr>
          <w:rFonts w:ascii="Vijaya" w:hAnsi="Vijaya" w:cs="Vijaya"/>
          <w:b/>
          <w:bCs/>
          <w:sz w:val="36"/>
          <w:szCs w:val="36"/>
          <w:lang w:val="fr-BE"/>
        </w:rPr>
      </w:pPr>
      <w:r w:rsidRPr="00C70F57">
        <w:rPr>
          <w:rFonts w:ascii="Vijaya" w:hAnsi="Vijaya" w:cs="Vijaya"/>
          <w:b/>
          <w:bCs/>
          <w:sz w:val="36"/>
          <w:szCs w:val="36"/>
          <w:lang w:val="fr-BE"/>
        </w:rPr>
        <w:t xml:space="preserve">Agence : </w:t>
      </w:r>
      <w:r w:rsidR="006E6410">
        <w:rPr>
          <w:rFonts w:ascii="Vijaya" w:hAnsi="Vijaya" w:cs="Vijaya"/>
          <w:b/>
          <w:bCs/>
          <w:sz w:val="36"/>
          <w:szCs w:val="36"/>
          <w:lang w:val="fr-BE"/>
        </w:rPr>
        <w:t>Namur</w:t>
      </w:r>
    </w:p>
    <w:p w14:paraId="02160021" w14:textId="720A5917" w:rsidR="00B278B7" w:rsidRPr="00C70F57" w:rsidRDefault="00B278B7" w:rsidP="00EB125D">
      <w:pPr>
        <w:rPr>
          <w:rFonts w:ascii="Vijaya" w:hAnsi="Vijaya" w:cs="Vijaya"/>
          <w:b/>
          <w:bCs/>
          <w:sz w:val="36"/>
          <w:szCs w:val="36"/>
          <w:lang w:val="fr-BE"/>
        </w:rPr>
      </w:pPr>
      <w:r w:rsidRPr="00C70F57">
        <w:rPr>
          <w:rFonts w:ascii="Vijaya" w:hAnsi="Vijaya" w:cs="Vijaya"/>
          <w:b/>
          <w:bCs/>
          <w:sz w:val="36"/>
          <w:szCs w:val="36"/>
          <w:lang w:val="fr-BE"/>
        </w:rPr>
        <w:t xml:space="preserve">Dossier : </w:t>
      </w:r>
    </w:p>
    <w:p w14:paraId="51DE0D69" w14:textId="24CE36EC" w:rsidR="0045570F" w:rsidRPr="00C70F57" w:rsidRDefault="0045570F" w:rsidP="00EB125D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DOSSIER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791"/>
      </w:tblGrid>
      <w:tr w:rsidR="0045570F" w:rsidRPr="00C70F57" w14:paraId="1CA22E37" w14:textId="77777777" w:rsidTr="0045570F">
        <w:tc>
          <w:tcPr>
            <w:tcW w:w="2122" w:type="dxa"/>
          </w:tcPr>
          <w:p w14:paraId="4EB5471E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OPERATION</w:t>
            </w:r>
          </w:p>
        </w:tc>
        <w:tc>
          <w:tcPr>
            <w:tcW w:w="7791" w:type="dxa"/>
          </w:tcPr>
          <w:p w14:paraId="1B7618CD" w14:textId="2EBDE0D7" w:rsidR="0045570F" w:rsidRPr="00C70F57" w:rsidRDefault="0047544F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Vente</w:t>
            </w:r>
          </w:p>
        </w:tc>
      </w:tr>
      <w:tr w:rsidR="0045570F" w:rsidRPr="00C70F57" w14:paraId="5A8DB320" w14:textId="77777777" w:rsidTr="0045570F">
        <w:tc>
          <w:tcPr>
            <w:tcW w:w="2122" w:type="dxa"/>
          </w:tcPr>
          <w:p w14:paraId="14D3C13C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BIEN</w:t>
            </w:r>
          </w:p>
        </w:tc>
        <w:tc>
          <w:tcPr>
            <w:tcW w:w="7791" w:type="dxa"/>
          </w:tcPr>
          <w:p w14:paraId="1AA8D8B1" w14:textId="3F009BF8" w:rsidR="0045570F" w:rsidRPr="00C70F57" w:rsidRDefault="00F87E55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Terrain </w:t>
            </w:r>
          </w:p>
        </w:tc>
      </w:tr>
      <w:tr w:rsidR="0045570F" w:rsidRPr="00C70F57" w14:paraId="6437D023" w14:textId="77777777" w:rsidTr="0045570F">
        <w:tc>
          <w:tcPr>
            <w:tcW w:w="2122" w:type="dxa"/>
          </w:tcPr>
          <w:p w14:paraId="091DAEA4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7791" w:type="dxa"/>
          </w:tcPr>
          <w:p w14:paraId="52C17F27" w14:textId="09BA8EDC" w:rsidR="0045570F" w:rsidRPr="00C70F57" w:rsidRDefault="00F87E55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Rue du Bosquet 22 </w:t>
            </w:r>
          </w:p>
        </w:tc>
      </w:tr>
      <w:tr w:rsidR="0045570F" w:rsidRPr="00C70F57" w14:paraId="3BF39776" w14:textId="77777777" w:rsidTr="0045570F">
        <w:tc>
          <w:tcPr>
            <w:tcW w:w="2122" w:type="dxa"/>
          </w:tcPr>
          <w:p w14:paraId="4C38A7CE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7791" w:type="dxa"/>
          </w:tcPr>
          <w:p w14:paraId="348A628D" w14:textId="3559278C" w:rsidR="0045570F" w:rsidRPr="00C70F57" w:rsidRDefault="00F87E55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proofErr w:type="spellStart"/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Auvelais</w:t>
            </w:r>
            <w:proofErr w:type="spellEnd"/>
          </w:p>
        </w:tc>
      </w:tr>
      <w:tr w:rsidR="00843FF7" w:rsidRPr="00F87E55" w14:paraId="541DAB66" w14:textId="77777777" w:rsidTr="0045570F">
        <w:tc>
          <w:tcPr>
            <w:tcW w:w="2122" w:type="dxa"/>
          </w:tcPr>
          <w:p w14:paraId="0B065459" w14:textId="77777777" w:rsidR="00843FF7" w:rsidRPr="00C70F57" w:rsidRDefault="00843FF7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7791" w:type="dxa"/>
          </w:tcPr>
          <w:p w14:paraId="0CDEA2F1" w14:textId="25C1CC5E" w:rsidR="00843FF7" w:rsidRPr="00C70F57" w:rsidRDefault="00843FF7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Titre de propriété, matrice cadastrale, avertissement extrait de rôle et confirmation par le notaire désigné par le vendeur</w:t>
            </w:r>
          </w:p>
        </w:tc>
      </w:tr>
    </w:tbl>
    <w:p w14:paraId="2CFD11D3" w14:textId="77777777" w:rsidR="0045570F" w:rsidRPr="00C70F57" w:rsidRDefault="0045570F" w:rsidP="0045570F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DU PROPRIETAIRE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122"/>
        <w:gridCol w:w="3969"/>
        <w:gridCol w:w="3827"/>
      </w:tblGrid>
      <w:tr w:rsidR="00A61609" w:rsidRPr="00C70F57" w14:paraId="53B92CB3" w14:textId="77777777" w:rsidTr="00A61609">
        <w:tc>
          <w:tcPr>
            <w:tcW w:w="2122" w:type="dxa"/>
          </w:tcPr>
          <w:p w14:paraId="03A19BC1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QUALITE</w:t>
            </w:r>
          </w:p>
        </w:tc>
        <w:tc>
          <w:tcPr>
            <w:tcW w:w="3969" w:type="dxa"/>
          </w:tcPr>
          <w:p w14:paraId="69E0F541" w14:textId="6A003855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Monsieur</w:t>
            </w:r>
          </w:p>
        </w:tc>
        <w:tc>
          <w:tcPr>
            <w:tcW w:w="3827" w:type="dxa"/>
          </w:tcPr>
          <w:p w14:paraId="762DBD04" w14:textId="7D959809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5DE78A25" w14:textId="77777777" w:rsidTr="00A61609">
        <w:tc>
          <w:tcPr>
            <w:tcW w:w="2122" w:type="dxa"/>
          </w:tcPr>
          <w:p w14:paraId="01F4BEC0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NOM</w:t>
            </w:r>
          </w:p>
        </w:tc>
        <w:tc>
          <w:tcPr>
            <w:tcW w:w="3969" w:type="dxa"/>
          </w:tcPr>
          <w:p w14:paraId="2546788F" w14:textId="5BB87D55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HOYAS </w:t>
            </w:r>
            <w:proofErr w:type="spellStart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Jérome</w:t>
            </w:r>
            <w:proofErr w:type="spellEnd"/>
          </w:p>
        </w:tc>
        <w:tc>
          <w:tcPr>
            <w:tcW w:w="3827" w:type="dxa"/>
          </w:tcPr>
          <w:p w14:paraId="1B8BD142" w14:textId="0299B35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10E20D73" w14:textId="77777777" w:rsidTr="00A61609">
        <w:tc>
          <w:tcPr>
            <w:tcW w:w="2122" w:type="dxa"/>
          </w:tcPr>
          <w:p w14:paraId="16AB9DFD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3969" w:type="dxa"/>
          </w:tcPr>
          <w:p w14:paraId="50D89FA4" w14:textId="70819CC7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Rue Queue </w:t>
            </w:r>
            <w:proofErr w:type="spellStart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Delmez</w:t>
            </w:r>
            <w:proofErr w:type="spellEnd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 9</w:t>
            </w:r>
          </w:p>
        </w:tc>
        <w:tc>
          <w:tcPr>
            <w:tcW w:w="3827" w:type="dxa"/>
          </w:tcPr>
          <w:p w14:paraId="21714147" w14:textId="48BBC78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284F2A04" w14:textId="77777777" w:rsidTr="00A61609">
        <w:tc>
          <w:tcPr>
            <w:tcW w:w="2122" w:type="dxa"/>
          </w:tcPr>
          <w:p w14:paraId="4B2AA149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3969" w:type="dxa"/>
          </w:tcPr>
          <w:p w14:paraId="3D7A4350" w14:textId="107CA1AA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proofErr w:type="spellStart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Wanfercée</w:t>
            </w:r>
            <w:proofErr w:type="spellEnd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 – </w:t>
            </w:r>
            <w:proofErr w:type="spellStart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Baulet</w:t>
            </w:r>
            <w:proofErr w:type="spellEnd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 6224</w:t>
            </w:r>
          </w:p>
        </w:tc>
        <w:tc>
          <w:tcPr>
            <w:tcW w:w="3827" w:type="dxa"/>
          </w:tcPr>
          <w:p w14:paraId="16752D15" w14:textId="178D7B5E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732A4586" w14:textId="77777777" w:rsidTr="00A61609">
        <w:tc>
          <w:tcPr>
            <w:tcW w:w="2122" w:type="dxa"/>
          </w:tcPr>
          <w:p w14:paraId="000B9574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N° registre national</w:t>
            </w:r>
          </w:p>
        </w:tc>
        <w:tc>
          <w:tcPr>
            <w:tcW w:w="3969" w:type="dxa"/>
          </w:tcPr>
          <w:p w14:paraId="577126E1" w14:textId="1B86034C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F87E55">
              <w:rPr>
                <w:rFonts w:ascii="Champagne &amp; Limousines" w:hAnsi="Champagne &amp; Limousines"/>
                <w:b/>
                <w:bCs/>
                <w:noProof/>
                <w:sz w:val="20"/>
                <w:szCs w:val="20"/>
                <w:lang w:val="fr-BE"/>
              </w:rPr>
              <w:drawing>
                <wp:inline distT="0" distB="0" distL="0" distR="0" wp14:anchorId="7153BA75" wp14:editId="2A95C483">
                  <wp:extent cx="1327150" cy="152681"/>
                  <wp:effectExtent l="0" t="0" r="6350" b="0"/>
                  <wp:docPr id="14608081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685" cy="15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AED783B" w14:textId="27BC5FB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39AB3A8C" w14:textId="77777777" w:rsidTr="00A61609">
        <w:tc>
          <w:tcPr>
            <w:tcW w:w="2122" w:type="dxa"/>
          </w:tcPr>
          <w:p w14:paraId="37BA1A92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Nationalité</w:t>
            </w:r>
          </w:p>
        </w:tc>
        <w:tc>
          <w:tcPr>
            <w:tcW w:w="3969" w:type="dxa"/>
          </w:tcPr>
          <w:p w14:paraId="799A144C" w14:textId="4EA09DAC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</w:t>
            </w:r>
          </w:p>
        </w:tc>
        <w:tc>
          <w:tcPr>
            <w:tcW w:w="3827" w:type="dxa"/>
          </w:tcPr>
          <w:p w14:paraId="2709AFD5" w14:textId="1941FF4D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F87E55" w14:paraId="47EB963D" w14:textId="77777777" w:rsidTr="00A61609">
        <w:tc>
          <w:tcPr>
            <w:tcW w:w="2122" w:type="dxa"/>
          </w:tcPr>
          <w:p w14:paraId="78F1E13A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3969" w:type="dxa"/>
          </w:tcPr>
          <w:p w14:paraId="725A5C23" w14:textId="1832F9F9" w:rsidR="00A61609" w:rsidRPr="00C70F57" w:rsidRDefault="00651650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 </w:t>
            </w:r>
            <w:r w:rsidR="00A61609"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Copie de carte d’identité, cadastre et titre de propriété</w:t>
            </w:r>
          </w:p>
        </w:tc>
        <w:tc>
          <w:tcPr>
            <w:tcW w:w="3827" w:type="dxa"/>
          </w:tcPr>
          <w:p w14:paraId="0F8DA47A" w14:textId="68A7CAA6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F87E55" w14:paraId="580821FA" w14:textId="77777777" w:rsidTr="00A61609">
        <w:tc>
          <w:tcPr>
            <w:tcW w:w="2122" w:type="dxa"/>
          </w:tcPr>
          <w:p w14:paraId="33EF8BA9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DATE ET LIEU DE NAISSANCE</w:t>
            </w:r>
          </w:p>
        </w:tc>
        <w:tc>
          <w:tcPr>
            <w:tcW w:w="3969" w:type="dxa"/>
          </w:tcPr>
          <w:p w14:paraId="07CDA2A6" w14:textId="138FE722" w:rsidR="00A61609" w:rsidRPr="00C70F57" w:rsidRDefault="00F87E55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30 avril 1992 La Louvière</w:t>
            </w:r>
          </w:p>
        </w:tc>
        <w:tc>
          <w:tcPr>
            <w:tcW w:w="3827" w:type="dxa"/>
          </w:tcPr>
          <w:p w14:paraId="76E55C05" w14:textId="0816224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4EF1D689" w14:textId="77777777" w:rsidTr="00A61609">
        <w:tc>
          <w:tcPr>
            <w:tcW w:w="2122" w:type="dxa"/>
          </w:tcPr>
          <w:p w14:paraId="4B0C5EE4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AUTRE</w:t>
            </w:r>
          </w:p>
        </w:tc>
        <w:tc>
          <w:tcPr>
            <w:tcW w:w="3969" w:type="dxa"/>
          </w:tcPr>
          <w:p w14:paraId="34A14053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292D6E6B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1E8612F2" w14:textId="77777777" w:rsidR="0045570F" w:rsidRPr="00C70F57" w:rsidRDefault="0045570F" w:rsidP="0045570F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bookmarkStart w:id="0" w:name="_Hlk62893426"/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DU PROPRIETAIRE SI SOCIETE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45570F" w:rsidRPr="00C70F57" w14:paraId="5C85A935" w14:textId="77777777" w:rsidTr="00892A63">
        <w:tc>
          <w:tcPr>
            <w:tcW w:w="2122" w:type="dxa"/>
          </w:tcPr>
          <w:p w14:paraId="18919147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DENOMINATION SOCIALE</w:t>
            </w:r>
          </w:p>
        </w:tc>
        <w:tc>
          <w:tcPr>
            <w:tcW w:w="8027" w:type="dxa"/>
          </w:tcPr>
          <w:p w14:paraId="237F0F96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45570F" w:rsidRPr="00C70F57" w14:paraId="41BD96C0" w14:textId="77777777" w:rsidTr="00892A63">
        <w:tc>
          <w:tcPr>
            <w:tcW w:w="2122" w:type="dxa"/>
          </w:tcPr>
          <w:p w14:paraId="0EB94D8B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 DU SIEGE</w:t>
            </w:r>
          </w:p>
        </w:tc>
        <w:tc>
          <w:tcPr>
            <w:tcW w:w="8027" w:type="dxa"/>
          </w:tcPr>
          <w:p w14:paraId="75E08790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45570F" w:rsidRPr="00C70F57" w14:paraId="47F8A53C" w14:textId="77777777" w:rsidTr="00892A63">
        <w:tc>
          <w:tcPr>
            <w:tcW w:w="2122" w:type="dxa"/>
          </w:tcPr>
          <w:p w14:paraId="214D0BE8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8027" w:type="dxa"/>
          </w:tcPr>
          <w:p w14:paraId="23CE9A0D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45570F" w:rsidRPr="00C70F57" w14:paraId="08D78FE2" w14:textId="77777777" w:rsidTr="00892A63">
        <w:tc>
          <w:tcPr>
            <w:tcW w:w="2122" w:type="dxa"/>
          </w:tcPr>
          <w:p w14:paraId="28E7D7B3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8027" w:type="dxa"/>
          </w:tcPr>
          <w:p w14:paraId="614AACE4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843FF7" w:rsidRPr="00C70F57" w14:paraId="0D5CF01B" w14:textId="77777777" w:rsidTr="00892A63">
        <w:tc>
          <w:tcPr>
            <w:tcW w:w="2122" w:type="dxa"/>
          </w:tcPr>
          <w:p w14:paraId="50B7778A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PAYS D’ORIGINE</w:t>
            </w:r>
          </w:p>
        </w:tc>
        <w:tc>
          <w:tcPr>
            <w:tcW w:w="8027" w:type="dxa"/>
          </w:tcPr>
          <w:p w14:paraId="2971C9F1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45570F" w:rsidRPr="00F87E55" w14:paraId="57B4E84C" w14:textId="77777777" w:rsidTr="00892A63">
        <w:tc>
          <w:tcPr>
            <w:tcW w:w="2122" w:type="dxa"/>
          </w:tcPr>
          <w:p w14:paraId="4173EF36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PERSONNES HABILITEES A ENGAGER LA PERSONNE MORALE</w:t>
            </w:r>
          </w:p>
        </w:tc>
        <w:tc>
          <w:tcPr>
            <w:tcW w:w="8027" w:type="dxa"/>
          </w:tcPr>
          <w:p w14:paraId="17ACB553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45570F" w:rsidRPr="00F87E55" w14:paraId="7DA1D4AD" w14:textId="77777777" w:rsidTr="00892A63">
        <w:tc>
          <w:tcPr>
            <w:tcW w:w="2122" w:type="dxa"/>
          </w:tcPr>
          <w:p w14:paraId="52409FD3" w14:textId="77777777" w:rsidR="0045570F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BENEFICIAIRES EFFECTIFS (associés à plus de 25%)</w:t>
            </w:r>
          </w:p>
        </w:tc>
        <w:tc>
          <w:tcPr>
            <w:tcW w:w="8027" w:type="dxa"/>
          </w:tcPr>
          <w:p w14:paraId="144030EE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09BAA87A" w14:textId="77777777" w:rsidR="00843FF7" w:rsidRPr="00C70F57" w:rsidRDefault="00843FF7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bookmarkStart w:id="1" w:name="_Hlk62894040"/>
      <w:bookmarkEnd w:id="0"/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REMARQUES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843FF7" w:rsidRPr="00C70F57" w14:paraId="5C7761C5" w14:textId="77777777" w:rsidTr="00892A63">
        <w:tc>
          <w:tcPr>
            <w:tcW w:w="2122" w:type="dxa"/>
          </w:tcPr>
          <w:p w14:paraId="58DDF389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REFUS D’ETRE IDENTIFIE</w:t>
            </w:r>
          </w:p>
        </w:tc>
        <w:tc>
          <w:tcPr>
            <w:tcW w:w="8027" w:type="dxa"/>
          </w:tcPr>
          <w:p w14:paraId="55D4B6D8" w14:textId="0227AA63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843FF7" w:rsidRPr="00F87E55" w14:paraId="2FA89251" w14:textId="77777777" w:rsidTr="00892A63">
        <w:tc>
          <w:tcPr>
            <w:tcW w:w="2122" w:type="dxa"/>
          </w:tcPr>
          <w:p w14:paraId="6AEEB295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RISQUE DE BLANCHIMENT OU FINANCEMENT DU TERRORISME</w:t>
            </w:r>
          </w:p>
        </w:tc>
        <w:tc>
          <w:tcPr>
            <w:tcW w:w="8027" w:type="dxa"/>
          </w:tcPr>
          <w:p w14:paraId="6245ED2C" w14:textId="46C04F1D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843FF7" w:rsidRPr="00C70F57" w14:paraId="0AA51E14" w14:textId="77777777" w:rsidTr="00892A63">
        <w:tc>
          <w:tcPr>
            <w:tcW w:w="2122" w:type="dxa"/>
          </w:tcPr>
          <w:p w14:paraId="71020564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CONSERVATION DES DOCUMENTS</w:t>
            </w:r>
          </w:p>
        </w:tc>
        <w:tc>
          <w:tcPr>
            <w:tcW w:w="8027" w:type="dxa"/>
          </w:tcPr>
          <w:p w14:paraId="7595B09B" w14:textId="606B8FEC" w:rsidR="00843FF7" w:rsidRPr="00C70F57" w:rsidRDefault="00651650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 </w:t>
            </w:r>
            <w:r w:rsidR="00843FF7"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Papier et électronique</w:t>
            </w:r>
          </w:p>
        </w:tc>
      </w:tr>
      <w:bookmarkEnd w:id="1"/>
    </w:tbl>
    <w:p w14:paraId="4A71BDF4" w14:textId="77777777" w:rsidR="008C0D25" w:rsidRPr="00C70F57" w:rsidRDefault="008C0D25" w:rsidP="00843FF7">
      <w:pPr>
        <w:rPr>
          <w:b/>
          <w:bCs/>
          <w:color w:val="24A2CD"/>
          <w:lang w:val="fr-BE"/>
        </w:rPr>
      </w:pPr>
    </w:p>
    <w:p w14:paraId="4921DFF7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30A25A37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40AC82B1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71CCEB98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56276198" w14:textId="351E987E" w:rsidR="00843FF7" w:rsidRPr="00C70F57" w:rsidRDefault="00843FF7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DE L’ACHETEUR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122"/>
        <w:gridCol w:w="4110"/>
        <w:gridCol w:w="3828"/>
      </w:tblGrid>
      <w:tr w:rsidR="00A61609" w:rsidRPr="00C70F57" w14:paraId="1F26B34C" w14:textId="77777777" w:rsidTr="00A61609">
        <w:tc>
          <w:tcPr>
            <w:tcW w:w="2122" w:type="dxa"/>
          </w:tcPr>
          <w:p w14:paraId="3FD7F92F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NOM</w:t>
            </w:r>
          </w:p>
        </w:tc>
        <w:tc>
          <w:tcPr>
            <w:tcW w:w="4110" w:type="dxa"/>
          </w:tcPr>
          <w:p w14:paraId="5B7F484E" w14:textId="1EF3DEF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3D05B612" w14:textId="3B49F2C9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46D68BCD" w14:textId="77777777" w:rsidTr="00A61609">
        <w:tc>
          <w:tcPr>
            <w:tcW w:w="2122" w:type="dxa"/>
          </w:tcPr>
          <w:p w14:paraId="2AB92D86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4110" w:type="dxa"/>
          </w:tcPr>
          <w:p w14:paraId="1D142906" w14:textId="59A4954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29769FA0" w14:textId="0CBD6A52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7305955E" w14:textId="77777777" w:rsidTr="00A61609">
        <w:tc>
          <w:tcPr>
            <w:tcW w:w="2122" w:type="dxa"/>
          </w:tcPr>
          <w:p w14:paraId="2FBE06AC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4110" w:type="dxa"/>
          </w:tcPr>
          <w:p w14:paraId="2812CE1A" w14:textId="168B491F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74797836" w14:textId="1A003F5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360C682F" w14:textId="77777777" w:rsidTr="00A61609">
        <w:tc>
          <w:tcPr>
            <w:tcW w:w="2122" w:type="dxa"/>
          </w:tcPr>
          <w:p w14:paraId="38402AC3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N° registre national</w:t>
            </w:r>
          </w:p>
        </w:tc>
        <w:tc>
          <w:tcPr>
            <w:tcW w:w="4110" w:type="dxa"/>
          </w:tcPr>
          <w:p w14:paraId="10B55F2C" w14:textId="060BE7B4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1910D6C8" w14:textId="7880F38A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1814C2DD" w14:textId="77777777" w:rsidTr="00A61609">
        <w:tc>
          <w:tcPr>
            <w:tcW w:w="2122" w:type="dxa"/>
          </w:tcPr>
          <w:p w14:paraId="1505AF64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Nationalité</w:t>
            </w:r>
          </w:p>
        </w:tc>
        <w:tc>
          <w:tcPr>
            <w:tcW w:w="4110" w:type="dxa"/>
          </w:tcPr>
          <w:p w14:paraId="16263A6A" w14:textId="3C76432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539BB8FE" w14:textId="11C48D88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6FCBBCEE" w14:textId="77777777" w:rsidTr="00A61609">
        <w:tc>
          <w:tcPr>
            <w:tcW w:w="2122" w:type="dxa"/>
          </w:tcPr>
          <w:p w14:paraId="6F8462E9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4110" w:type="dxa"/>
          </w:tcPr>
          <w:p w14:paraId="44D3818D" w14:textId="120FCF0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011DD046" w14:textId="744B913D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F87E55" w14:paraId="16A28A79" w14:textId="77777777" w:rsidTr="00A61609">
        <w:tc>
          <w:tcPr>
            <w:tcW w:w="2122" w:type="dxa"/>
          </w:tcPr>
          <w:p w14:paraId="761BFCCE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DATE ET LIEU DE NAISSANCE</w:t>
            </w:r>
          </w:p>
        </w:tc>
        <w:tc>
          <w:tcPr>
            <w:tcW w:w="4110" w:type="dxa"/>
          </w:tcPr>
          <w:p w14:paraId="2ABE6A71" w14:textId="128066F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6606316A" w14:textId="1FFB9B4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1355DDE5" w14:textId="77777777" w:rsidTr="00A61609">
        <w:tc>
          <w:tcPr>
            <w:tcW w:w="2122" w:type="dxa"/>
          </w:tcPr>
          <w:p w14:paraId="74A70B10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AUTRE</w:t>
            </w:r>
          </w:p>
        </w:tc>
        <w:tc>
          <w:tcPr>
            <w:tcW w:w="4110" w:type="dxa"/>
          </w:tcPr>
          <w:p w14:paraId="47604D1D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547B2561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</w:tbl>
    <w:p w14:paraId="6EBF0440" w14:textId="77777777" w:rsidR="00755AFA" w:rsidRPr="00C70F57" w:rsidRDefault="00755AFA" w:rsidP="00755AFA">
      <w:pPr>
        <w:rPr>
          <w:b/>
          <w:bCs/>
          <w:color w:val="24A2CD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DU PROPRIETAIRE SI SOCIETE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755AFA" w:rsidRPr="00C70F57" w14:paraId="117F1823" w14:textId="77777777" w:rsidTr="00892A63">
        <w:tc>
          <w:tcPr>
            <w:tcW w:w="2122" w:type="dxa"/>
          </w:tcPr>
          <w:p w14:paraId="31130A8E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DENOMINATION SOCIALE</w:t>
            </w:r>
          </w:p>
        </w:tc>
        <w:tc>
          <w:tcPr>
            <w:tcW w:w="8027" w:type="dxa"/>
          </w:tcPr>
          <w:p w14:paraId="4288B471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271473E4" w14:textId="77777777" w:rsidTr="00892A63">
        <w:tc>
          <w:tcPr>
            <w:tcW w:w="2122" w:type="dxa"/>
          </w:tcPr>
          <w:p w14:paraId="53CDBC53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 DU SIEGE</w:t>
            </w:r>
          </w:p>
        </w:tc>
        <w:tc>
          <w:tcPr>
            <w:tcW w:w="8027" w:type="dxa"/>
          </w:tcPr>
          <w:p w14:paraId="16BE8C2E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0AB7BFBB" w14:textId="77777777" w:rsidTr="00892A63">
        <w:tc>
          <w:tcPr>
            <w:tcW w:w="2122" w:type="dxa"/>
          </w:tcPr>
          <w:p w14:paraId="56AEA7A0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8027" w:type="dxa"/>
          </w:tcPr>
          <w:p w14:paraId="05618F01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4BD66051" w14:textId="77777777" w:rsidTr="00892A63">
        <w:tc>
          <w:tcPr>
            <w:tcW w:w="2122" w:type="dxa"/>
          </w:tcPr>
          <w:p w14:paraId="46431C69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8027" w:type="dxa"/>
          </w:tcPr>
          <w:p w14:paraId="17A5B9D2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2AB85E4A" w14:textId="77777777" w:rsidTr="00892A63">
        <w:tc>
          <w:tcPr>
            <w:tcW w:w="2122" w:type="dxa"/>
          </w:tcPr>
          <w:p w14:paraId="7A39D1A6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PAYS D’ORIGINE</w:t>
            </w:r>
          </w:p>
        </w:tc>
        <w:tc>
          <w:tcPr>
            <w:tcW w:w="8027" w:type="dxa"/>
          </w:tcPr>
          <w:p w14:paraId="172CBF6C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F87E55" w14:paraId="59058ABC" w14:textId="77777777" w:rsidTr="00892A63">
        <w:tc>
          <w:tcPr>
            <w:tcW w:w="2122" w:type="dxa"/>
          </w:tcPr>
          <w:p w14:paraId="7E05FE5E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PERSONNES HABILITEES A ENGAGER LA PERSONNE MORALE</w:t>
            </w:r>
          </w:p>
        </w:tc>
        <w:tc>
          <w:tcPr>
            <w:tcW w:w="8027" w:type="dxa"/>
          </w:tcPr>
          <w:p w14:paraId="46FC52E9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F87E55" w14:paraId="05E639E3" w14:textId="77777777" w:rsidTr="00892A63">
        <w:tc>
          <w:tcPr>
            <w:tcW w:w="2122" w:type="dxa"/>
          </w:tcPr>
          <w:p w14:paraId="44A8432F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BENEFICIAIRES EFFECTIFS (associés à plus de 25%)</w:t>
            </w:r>
          </w:p>
        </w:tc>
        <w:tc>
          <w:tcPr>
            <w:tcW w:w="8027" w:type="dxa"/>
          </w:tcPr>
          <w:p w14:paraId="062649B4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0C72DC7C" w14:textId="77777777" w:rsidR="0025524A" w:rsidRPr="00C70F57" w:rsidRDefault="0025524A" w:rsidP="0025524A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FINANCEMENT OPERATION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6E6410" w:rsidRPr="00F87E55" w14:paraId="65B91E84" w14:textId="77777777" w:rsidTr="00892A63">
        <w:tc>
          <w:tcPr>
            <w:tcW w:w="2122" w:type="dxa"/>
          </w:tcPr>
          <w:p w14:paraId="2D812AA2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ACOMPTE OU GARANTIE</w:t>
            </w:r>
          </w:p>
        </w:tc>
        <w:tc>
          <w:tcPr>
            <w:tcW w:w="8027" w:type="dxa"/>
          </w:tcPr>
          <w:p w14:paraId="4F4D5B6C" w14:textId="6CFA9F06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F87E55" w14:paraId="44E57D69" w14:textId="77777777" w:rsidTr="00892A63">
        <w:tc>
          <w:tcPr>
            <w:tcW w:w="2122" w:type="dxa"/>
          </w:tcPr>
          <w:p w14:paraId="09D49775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N° DE COMPTE BANCAIRE</w:t>
            </w:r>
          </w:p>
        </w:tc>
        <w:tc>
          <w:tcPr>
            <w:tcW w:w="8027" w:type="dxa"/>
          </w:tcPr>
          <w:p w14:paraId="3BC30D64" w14:textId="357B904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F87E55" w14:paraId="7D4D5F62" w14:textId="77777777" w:rsidTr="00892A63">
        <w:tc>
          <w:tcPr>
            <w:tcW w:w="2122" w:type="dxa"/>
          </w:tcPr>
          <w:p w14:paraId="3308F4F2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TITULAIRE</w:t>
            </w:r>
          </w:p>
        </w:tc>
        <w:tc>
          <w:tcPr>
            <w:tcW w:w="8027" w:type="dxa"/>
          </w:tcPr>
          <w:p w14:paraId="79A9AC8C" w14:textId="0498366D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F87E55" w14:paraId="0BFB589A" w14:textId="77777777" w:rsidTr="00892A63">
        <w:tc>
          <w:tcPr>
            <w:tcW w:w="2122" w:type="dxa"/>
          </w:tcPr>
          <w:p w14:paraId="1C511B6E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BANQUE ET ORIGINE</w:t>
            </w:r>
          </w:p>
        </w:tc>
        <w:tc>
          <w:tcPr>
            <w:tcW w:w="8027" w:type="dxa"/>
          </w:tcPr>
          <w:p w14:paraId="6E9602EE" w14:textId="41A80569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F87E55" w14:paraId="3267660F" w14:textId="77777777" w:rsidTr="00892A63">
        <w:tc>
          <w:tcPr>
            <w:tcW w:w="2122" w:type="dxa"/>
          </w:tcPr>
          <w:p w14:paraId="4482D467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COMPTE DE DESTINATION</w:t>
            </w:r>
          </w:p>
        </w:tc>
        <w:tc>
          <w:tcPr>
            <w:tcW w:w="8027" w:type="dxa"/>
          </w:tcPr>
          <w:p w14:paraId="6A1B3FB1" w14:textId="359BC098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F87E55" w14:paraId="063BA9CC" w14:textId="77777777" w:rsidTr="00892A63">
        <w:tc>
          <w:tcPr>
            <w:tcW w:w="2122" w:type="dxa"/>
          </w:tcPr>
          <w:p w14:paraId="43C3117C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FINANCEMENT OPERATION</w:t>
            </w:r>
          </w:p>
        </w:tc>
        <w:tc>
          <w:tcPr>
            <w:tcW w:w="8027" w:type="dxa"/>
          </w:tcPr>
          <w:p w14:paraId="2D829931" w14:textId="5D1EE03E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P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rêt hypothécaire et partie fonds propres</w:t>
            </w:r>
          </w:p>
        </w:tc>
      </w:tr>
    </w:tbl>
    <w:p w14:paraId="6CE157BB" w14:textId="77777777" w:rsidR="0025524A" w:rsidRPr="00C70F57" w:rsidRDefault="0025524A" w:rsidP="0025524A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REMARQUES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25524A" w:rsidRPr="00C70F57" w14:paraId="4E438BB9" w14:textId="77777777" w:rsidTr="00892A63">
        <w:tc>
          <w:tcPr>
            <w:tcW w:w="2122" w:type="dxa"/>
          </w:tcPr>
          <w:p w14:paraId="1BEF9EBE" w14:textId="77777777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REFUS D’ETRE IDENTIFIE</w:t>
            </w:r>
          </w:p>
        </w:tc>
        <w:tc>
          <w:tcPr>
            <w:tcW w:w="8027" w:type="dxa"/>
          </w:tcPr>
          <w:p w14:paraId="52A99199" w14:textId="0F0584AB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25524A" w:rsidRPr="00F87E55" w14:paraId="172C50C6" w14:textId="77777777" w:rsidTr="00892A63">
        <w:tc>
          <w:tcPr>
            <w:tcW w:w="2122" w:type="dxa"/>
          </w:tcPr>
          <w:p w14:paraId="10541CB0" w14:textId="77777777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RISQUE DE BLANCHIMENT OU FINANCEMENT DU TERRORISME</w:t>
            </w:r>
          </w:p>
        </w:tc>
        <w:tc>
          <w:tcPr>
            <w:tcW w:w="8027" w:type="dxa"/>
          </w:tcPr>
          <w:p w14:paraId="05DD55AC" w14:textId="61BF4785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25524A" w:rsidRPr="00C70F57" w14:paraId="315296D4" w14:textId="77777777" w:rsidTr="00892A63">
        <w:tc>
          <w:tcPr>
            <w:tcW w:w="2122" w:type="dxa"/>
          </w:tcPr>
          <w:p w14:paraId="1A2372A1" w14:textId="77777777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CONSERVATION DES DOCUMENTS</w:t>
            </w:r>
          </w:p>
        </w:tc>
        <w:tc>
          <w:tcPr>
            <w:tcW w:w="8027" w:type="dxa"/>
          </w:tcPr>
          <w:p w14:paraId="5CF154E4" w14:textId="4347C58A" w:rsidR="0025524A" w:rsidRPr="00C70F57" w:rsidRDefault="00760120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Exemple : Papier et électronique</w:t>
            </w:r>
          </w:p>
        </w:tc>
      </w:tr>
    </w:tbl>
    <w:p w14:paraId="37194779" w14:textId="77777777" w:rsidR="00DA752B" w:rsidRPr="00C70F57" w:rsidRDefault="00DA752B" w:rsidP="00DA752B">
      <w:pPr>
        <w:rPr>
          <w:rFonts w:eastAsiaTheme="minorHAnsi" w:cs="Tahoma"/>
          <w:b/>
          <w:bCs/>
          <w:lang w:val="fr-BE"/>
        </w:rPr>
      </w:pPr>
    </w:p>
    <w:p w14:paraId="65DB74A1" w14:textId="22AF0094" w:rsidR="00DA752B" w:rsidRPr="00C70F57" w:rsidRDefault="00DA752B" w:rsidP="00DA752B">
      <w:pPr>
        <w:rPr>
          <w:rFonts w:ascii="Champagne &amp; Limousines" w:eastAsiaTheme="minorHAnsi" w:hAnsi="Champagne &amp; Limousines" w:cs="Tahoma"/>
          <w:b/>
          <w:bCs/>
          <w:lang w:val="fr-BE"/>
        </w:rPr>
      </w:pPr>
      <w:r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Fait </w:t>
      </w:r>
      <w:r w:rsidR="00B278B7"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à </w:t>
      </w:r>
      <w:r w:rsidR="006664F2"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                                                         </w:t>
      </w:r>
      <w:r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Administrateur/gérant </w:t>
      </w:r>
    </w:p>
    <w:sectPr w:rsidR="00DA752B" w:rsidRPr="00C70F57" w:rsidSect="00B278B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B64C" w14:textId="77777777" w:rsidR="0054044F" w:rsidRDefault="0054044F" w:rsidP="00C326D9">
      <w:pPr>
        <w:spacing w:after="0" w:line="240" w:lineRule="auto"/>
      </w:pPr>
      <w:r>
        <w:separator/>
      </w:r>
    </w:p>
  </w:endnote>
  <w:endnote w:type="continuationSeparator" w:id="0">
    <w:p w14:paraId="43413344" w14:textId="77777777" w:rsidR="0054044F" w:rsidRDefault="0054044F" w:rsidP="00C3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hampagne &amp; Limousines">
    <w:panose1 w:val="020B0502020202020204"/>
    <w:charset w:val="00"/>
    <w:family w:val="swiss"/>
    <w:pitch w:val="variable"/>
    <w:sig w:usb0="A00002AF" w:usb1="501760F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E1FC" w14:textId="77777777" w:rsidR="00042019" w:rsidRPr="007367BE" w:rsidRDefault="00C326D9" w:rsidP="009349D0">
    <w:pPr>
      <w:pStyle w:val="Pieddepage"/>
      <w:jc w:val="right"/>
      <w:rPr>
        <w:i/>
      </w:rPr>
    </w:pPr>
    <w:r>
      <w:t>{</w:t>
    </w:r>
    <w:r>
      <w:rPr>
        <w:i/>
      </w:rPr>
      <w:t xml:space="preserve"> </w:t>
    </w:r>
    <w:r w:rsidRPr="007367BE">
      <w:rPr>
        <w:i/>
      </w:rPr>
      <w:fldChar w:fldCharType="begin"/>
    </w:r>
    <w:r w:rsidRPr="007367BE">
      <w:rPr>
        <w:i/>
      </w:rPr>
      <w:instrText>PAGE   \* MERGEFORMAT</w:instrText>
    </w:r>
    <w:r w:rsidRPr="007367BE">
      <w:rPr>
        <w:i/>
      </w:rPr>
      <w:fldChar w:fldCharType="separate"/>
    </w:r>
    <w:r w:rsidR="00F2355C" w:rsidRPr="00F2355C">
      <w:rPr>
        <w:i/>
        <w:noProof/>
        <w:lang w:val="nl-NL"/>
      </w:rPr>
      <w:t>2</w:t>
    </w:r>
    <w:r w:rsidRPr="007367BE">
      <w:rPr>
        <w:i/>
      </w:rPr>
      <w:fldChar w:fldCharType="end"/>
    </w:r>
    <w:r>
      <w:rPr>
        <w:i/>
      </w:rPr>
      <w:t xml:space="preserve"> </w:t>
    </w:r>
    <w:r w:rsidRPr="00EE304C">
      <w:t>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4D5C" w14:textId="77777777" w:rsidR="00042019" w:rsidRDefault="00C326D9" w:rsidP="009349D0">
    <w:pPr>
      <w:pStyle w:val="Pieddepage"/>
      <w:jc w:val="right"/>
    </w:pPr>
    <w:r>
      <w:t>p.</w:t>
    </w:r>
    <w:r>
      <w:fldChar w:fldCharType="begin"/>
    </w:r>
    <w:r>
      <w:instrText>PAGE   \* MERGEFORMAT</w:instrText>
    </w:r>
    <w:r>
      <w:fldChar w:fldCharType="separate"/>
    </w:r>
    <w:r w:rsidRPr="007367BE">
      <w:rPr>
        <w:noProof/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B32D" w14:textId="77777777" w:rsidR="0054044F" w:rsidRDefault="0054044F" w:rsidP="00C326D9">
      <w:pPr>
        <w:spacing w:after="0" w:line="240" w:lineRule="auto"/>
      </w:pPr>
      <w:r>
        <w:separator/>
      </w:r>
    </w:p>
  </w:footnote>
  <w:footnote w:type="continuationSeparator" w:id="0">
    <w:p w14:paraId="6DC4248F" w14:textId="77777777" w:rsidR="0054044F" w:rsidRDefault="0054044F" w:rsidP="00C3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785B" w14:textId="77777777" w:rsidR="00B278B7" w:rsidRDefault="00B278B7" w:rsidP="00B278B7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48E1BF1" wp14:editId="7AD2C124">
              <wp:simplePos x="0" y="0"/>
              <wp:positionH relativeFrom="page">
                <wp:align>right</wp:align>
              </wp:positionH>
              <wp:positionV relativeFrom="paragraph">
                <wp:posOffset>-303530</wp:posOffset>
              </wp:positionV>
              <wp:extent cx="2146300" cy="1390650"/>
              <wp:effectExtent l="0" t="0" r="6350" b="0"/>
              <wp:wrapTight wrapText="bothSides">
                <wp:wrapPolygon edited="0">
                  <wp:start x="0" y="0"/>
                  <wp:lineTo x="0" y="21304"/>
                  <wp:lineTo x="21472" y="21304"/>
                  <wp:lineTo x="21472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4A3F3" w14:textId="77777777" w:rsidR="00B278B7" w:rsidRPr="00906B43" w:rsidRDefault="00B278B7" w:rsidP="00B278B7">
                          <w:pPr>
                            <w:jc w:val="center"/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</w:pPr>
                          <w:r w:rsidRPr="00890927"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t>DEWALS Eric</w:t>
                          </w:r>
                          <w:r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t>Administrateur</w:t>
                          </w:r>
                          <w:proofErr w:type="spellEnd"/>
                          <w:r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br/>
                          </w:r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t xml:space="preserve">Agent </w:t>
                          </w:r>
                          <w:proofErr w:type="spellStart"/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t>immobilier</w:t>
                          </w:r>
                          <w:proofErr w:type="spellEnd"/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t xml:space="preserve"> IPI 507027</w:t>
                          </w:r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br/>
                            <w:t xml:space="preserve">0495 82 07 01 </w:t>
                          </w:r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br/>
                          </w:r>
                          <w:hyperlink r:id="rId1" w:history="1">
                            <w:r w:rsidRPr="00890927">
                              <w:rPr>
                                <w:rStyle w:val="Lienhypertexte"/>
                                <w:rFonts w:ascii="Vijaya" w:hAnsi="Vijaya" w:cs="Vijaya"/>
                                <w:color w:val="002060"/>
                              </w:rPr>
                              <w:t>info@edimmo.be</w:t>
                            </w:r>
                          </w:hyperlink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br/>
                          </w:r>
                          <w:hyperlink r:id="rId2" w:history="1">
                            <w:r w:rsidRPr="00890927">
                              <w:rPr>
                                <w:rStyle w:val="Lienhypertexte"/>
                                <w:rFonts w:ascii="Vijaya" w:hAnsi="Vijaya" w:cs="Vijaya"/>
                                <w:color w:val="002060"/>
                              </w:rPr>
                              <w:t>www.edimmo.be</w:t>
                            </w:r>
                          </w:hyperlink>
                        </w:p>
                        <w:p w14:paraId="37424924" w14:textId="77777777" w:rsidR="00B278B7" w:rsidRDefault="00B278B7" w:rsidP="00B278B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E1BF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7.8pt;margin-top:-23.9pt;width:169pt;height:109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mn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" stroked="f">
              <v:textbox>
                <w:txbxContent>
                  <w:p w14:paraId="0FF4A3F3" w14:textId="77777777" w:rsidR="00B278B7" w:rsidRPr="00906B43" w:rsidRDefault="00B278B7" w:rsidP="00B278B7">
                    <w:pPr>
                      <w:jc w:val="center"/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</w:pPr>
                    <w:r w:rsidRPr="00890927"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t>DEWALS Eric</w:t>
                    </w:r>
                    <w:r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br/>
                    </w:r>
                    <w:proofErr w:type="spellStart"/>
                    <w:r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t>Administrateur</w:t>
                    </w:r>
                    <w:proofErr w:type="spellEnd"/>
                    <w:r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br/>
                    </w:r>
                    <w:r w:rsidRPr="00890927">
                      <w:rPr>
                        <w:rFonts w:ascii="Vijaya" w:hAnsi="Vijaya" w:cs="Vijaya"/>
                        <w:color w:val="002060"/>
                      </w:rPr>
                      <w:t xml:space="preserve">Agent </w:t>
                    </w:r>
                    <w:proofErr w:type="spellStart"/>
                    <w:r w:rsidRPr="00890927">
                      <w:rPr>
                        <w:rFonts w:ascii="Vijaya" w:hAnsi="Vijaya" w:cs="Vijaya"/>
                        <w:color w:val="002060"/>
                      </w:rPr>
                      <w:t>immobilier</w:t>
                    </w:r>
                    <w:proofErr w:type="spellEnd"/>
                    <w:r w:rsidRPr="00890927">
                      <w:rPr>
                        <w:rFonts w:ascii="Vijaya" w:hAnsi="Vijaya" w:cs="Vijaya"/>
                        <w:color w:val="002060"/>
                      </w:rPr>
                      <w:t xml:space="preserve"> IPI 507027</w:t>
                    </w:r>
                    <w:r w:rsidRPr="00890927">
                      <w:rPr>
                        <w:rFonts w:ascii="Vijaya" w:hAnsi="Vijaya" w:cs="Vijaya"/>
                        <w:color w:val="002060"/>
                      </w:rPr>
                      <w:br/>
                      <w:t xml:space="preserve">0495 82 07 01 </w:t>
                    </w:r>
                    <w:r w:rsidRPr="00890927">
                      <w:rPr>
                        <w:rFonts w:ascii="Vijaya" w:hAnsi="Vijaya" w:cs="Vijaya"/>
                        <w:color w:val="002060"/>
                      </w:rPr>
                      <w:br/>
                    </w:r>
                    <w:hyperlink r:id="rId3" w:history="1">
                      <w:r w:rsidRPr="00890927">
                        <w:rPr>
                          <w:rStyle w:val="Lienhypertexte"/>
                          <w:rFonts w:ascii="Vijaya" w:hAnsi="Vijaya" w:cs="Vijaya"/>
                          <w:color w:val="002060"/>
                        </w:rPr>
                        <w:t>info@edimmo.be</w:t>
                      </w:r>
                    </w:hyperlink>
                    <w:r w:rsidRPr="00890927">
                      <w:rPr>
                        <w:rFonts w:ascii="Vijaya" w:hAnsi="Vijaya" w:cs="Vijaya"/>
                        <w:color w:val="002060"/>
                      </w:rPr>
                      <w:br/>
                    </w:r>
                    <w:hyperlink r:id="rId4" w:history="1">
                      <w:r w:rsidRPr="00890927">
                        <w:rPr>
                          <w:rStyle w:val="Lienhypertexte"/>
                          <w:rFonts w:ascii="Vijaya" w:hAnsi="Vijaya" w:cs="Vijaya"/>
                          <w:color w:val="002060"/>
                        </w:rPr>
                        <w:t>www.edimmo.be</w:t>
                      </w:r>
                    </w:hyperlink>
                  </w:p>
                  <w:p w14:paraId="37424924" w14:textId="77777777" w:rsidR="00B278B7" w:rsidRDefault="00B278B7" w:rsidP="00B278B7">
                    <w:pPr>
                      <w:jc w:val="right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248850F" wp14:editId="3325310B">
          <wp:simplePos x="0" y="0"/>
          <wp:positionH relativeFrom="margin">
            <wp:posOffset>-4445</wp:posOffset>
          </wp:positionH>
          <wp:positionV relativeFrom="paragraph">
            <wp:posOffset>-741680</wp:posOffset>
          </wp:positionV>
          <wp:extent cx="1522730" cy="2150745"/>
          <wp:effectExtent l="0" t="0" r="1270" b="0"/>
          <wp:wrapTight wrapText="bothSides">
            <wp:wrapPolygon edited="0">
              <wp:start x="10539" y="4974"/>
              <wp:lineTo x="1081" y="6696"/>
              <wp:lineTo x="0" y="7079"/>
              <wp:lineTo x="0" y="16453"/>
              <wp:lineTo x="19997" y="16453"/>
              <wp:lineTo x="20267" y="16071"/>
              <wp:lineTo x="21348" y="14923"/>
              <wp:lineTo x="21348" y="10140"/>
              <wp:lineTo x="21078" y="8227"/>
              <wp:lineTo x="17835" y="7079"/>
              <wp:lineTo x="11620" y="4974"/>
              <wp:lineTo x="10539" y="4974"/>
            </wp:wrapPolygon>
          </wp:wrapTight>
          <wp:docPr id="290993406" name="Image 2" descr="Une image contenant Graphique, Police, conceptio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93406" name="Image 2" descr="Une image contenant Graphique, Police, conception, graphisme&#10;&#10;Le contenu généré par l’IA peut êtr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215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DBBDA" w14:textId="4971EC44" w:rsidR="00042019" w:rsidRDefault="00042019">
    <w:pPr>
      <w:pStyle w:val="En-tte"/>
      <w:jc w:val="right"/>
    </w:pPr>
  </w:p>
  <w:p w14:paraId="05AC552B" w14:textId="6E6DDB47" w:rsidR="00042019" w:rsidRDefault="00042019" w:rsidP="009349D0">
    <w:pPr>
      <w:pStyle w:val="En-tte"/>
      <w:tabs>
        <w:tab w:val="clea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0D05" w14:textId="77777777" w:rsidR="00042019" w:rsidRPr="007367BE" w:rsidRDefault="00C326D9" w:rsidP="009349D0">
    <w:pPr>
      <w:pStyle w:val="En-tte"/>
      <w:jc w:val="right"/>
      <w:rPr>
        <w:lang w:val="nl-BE"/>
      </w:rPr>
    </w:pPr>
    <w:r>
      <w:rPr>
        <w:lang w:val="nl-BE"/>
      </w:rPr>
      <w:t>Activiteitenverslag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761"/>
    <w:multiLevelType w:val="hybridMultilevel"/>
    <w:tmpl w:val="0AD2931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4713A"/>
    <w:multiLevelType w:val="multilevel"/>
    <w:tmpl w:val="9B3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75B"/>
    <w:multiLevelType w:val="multilevel"/>
    <w:tmpl w:val="1D2EB16E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  <w:sz w:val="36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776AB6"/>
    <w:multiLevelType w:val="multilevel"/>
    <w:tmpl w:val="4E56A4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4" w15:restartNumberingAfterBreak="0">
    <w:nsid w:val="199E795A"/>
    <w:multiLevelType w:val="hybridMultilevel"/>
    <w:tmpl w:val="8F3C77CC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83C5D"/>
    <w:multiLevelType w:val="hybridMultilevel"/>
    <w:tmpl w:val="D4F4418A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D2BA2"/>
    <w:multiLevelType w:val="hybridMultilevel"/>
    <w:tmpl w:val="D6C265C2"/>
    <w:lvl w:ilvl="0" w:tplc="38E86C94">
      <w:start w:val="5"/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82ACB"/>
    <w:multiLevelType w:val="hybridMultilevel"/>
    <w:tmpl w:val="CED660A8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72D"/>
    <w:multiLevelType w:val="hybridMultilevel"/>
    <w:tmpl w:val="E6F6FB98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DD7050"/>
    <w:multiLevelType w:val="hybridMultilevel"/>
    <w:tmpl w:val="DAC09606"/>
    <w:lvl w:ilvl="0" w:tplc="E280DEF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0223"/>
    <w:multiLevelType w:val="hybridMultilevel"/>
    <w:tmpl w:val="CC22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6093E"/>
    <w:multiLevelType w:val="hybridMultilevel"/>
    <w:tmpl w:val="A2007C8A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8F7B7C"/>
    <w:multiLevelType w:val="hybridMultilevel"/>
    <w:tmpl w:val="AA6ED608"/>
    <w:lvl w:ilvl="0" w:tplc="E444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D61F8"/>
    <w:multiLevelType w:val="hybridMultilevel"/>
    <w:tmpl w:val="C6DA38EE"/>
    <w:lvl w:ilvl="0" w:tplc="E280DEFA">
      <w:start w:val="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639401">
    <w:abstractNumId w:val="3"/>
  </w:num>
  <w:num w:numId="2" w16cid:durableId="1066034546">
    <w:abstractNumId w:val="13"/>
  </w:num>
  <w:num w:numId="3" w16cid:durableId="812214699">
    <w:abstractNumId w:val="6"/>
  </w:num>
  <w:num w:numId="4" w16cid:durableId="640500727">
    <w:abstractNumId w:val="10"/>
  </w:num>
  <w:num w:numId="5" w16cid:durableId="458843893">
    <w:abstractNumId w:val="2"/>
  </w:num>
  <w:num w:numId="6" w16cid:durableId="1921327212">
    <w:abstractNumId w:val="12"/>
  </w:num>
  <w:num w:numId="7" w16cid:durableId="447509139">
    <w:abstractNumId w:val="0"/>
  </w:num>
  <w:num w:numId="8" w16cid:durableId="309749798">
    <w:abstractNumId w:val="9"/>
  </w:num>
  <w:num w:numId="9" w16cid:durableId="365757242">
    <w:abstractNumId w:val="2"/>
  </w:num>
  <w:num w:numId="10" w16cid:durableId="19752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943729">
    <w:abstractNumId w:val="13"/>
  </w:num>
  <w:num w:numId="12" w16cid:durableId="1337539274">
    <w:abstractNumId w:val="2"/>
  </w:num>
  <w:num w:numId="13" w16cid:durableId="2085563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946116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65348570">
    <w:abstractNumId w:val="4"/>
  </w:num>
  <w:num w:numId="16" w16cid:durableId="1514875420">
    <w:abstractNumId w:val="11"/>
  </w:num>
  <w:num w:numId="17" w16cid:durableId="933703215">
    <w:abstractNumId w:val="8"/>
  </w:num>
  <w:num w:numId="18" w16cid:durableId="394284218">
    <w:abstractNumId w:val="5"/>
  </w:num>
  <w:num w:numId="19" w16cid:durableId="767895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22"/>
    <w:rsid w:val="0002027B"/>
    <w:rsid w:val="00042019"/>
    <w:rsid w:val="00073E84"/>
    <w:rsid w:val="00086DD1"/>
    <w:rsid w:val="000B2C39"/>
    <w:rsid w:val="000C63F2"/>
    <w:rsid w:val="000D0222"/>
    <w:rsid w:val="000D60ED"/>
    <w:rsid w:val="0010513F"/>
    <w:rsid w:val="0011146C"/>
    <w:rsid w:val="00116605"/>
    <w:rsid w:val="001276DE"/>
    <w:rsid w:val="001642A1"/>
    <w:rsid w:val="00184F97"/>
    <w:rsid w:val="001A70C2"/>
    <w:rsid w:val="001C4AD2"/>
    <w:rsid w:val="001C5876"/>
    <w:rsid w:val="001D4550"/>
    <w:rsid w:val="001F4949"/>
    <w:rsid w:val="00236FD7"/>
    <w:rsid w:val="00244C33"/>
    <w:rsid w:val="002477B3"/>
    <w:rsid w:val="0025524A"/>
    <w:rsid w:val="00270D0A"/>
    <w:rsid w:val="00272954"/>
    <w:rsid w:val="00275C70"/>
    <w:rsid w:val="00287739"/>
    <w:rsid w:val="002B05AC"/>
    <w:rsid w:val="002C6254"/>
    <w:rsid w:val="002E4106"/>
    <w:rsid w:val="002E533A"/>
    <w:rsid w:val="002F43CC"/>
    <w:rsid w:val="00332E6B"/>
    <w:rsid w:val="00366CCB"/>
    <w:rsid w:val="003D7AF6"/>
    <w:rsid w:val="004545A9"/>
    <w:rsid w:val="0045570F"/>
    <w:rsid w:val="0047544F"/>
    <w:rsid w:val="00483523"/>
    <w:rsid w:val="00486545"/>
    <w:rsid w:val="004D7EFC"/>
    <w:rsid w:val="00525996"/>
    <w:rsid w:val="0054044F"/>
    <w:rsid w:val="0057382D"/>
    <w:rsid w:val="00581980"/>
    <w:rsid w:val="005F0AB8"/>
    <w:rsid w:val="00625679"/>
    <w:rsid w:val="00651650"/>
    <w:rsid w:val="00653F61"/>
    <w:rsid w:val="006664F2"/>
    <w:rsid w:val="00666FB6"/>
    <w:rsid w:val="00686A58"/>
    <w:rsid w:val="006875BC"/>
    <w:rsid w:val="00697503"/>
    <w:rsid w:val="006C09F6"/>
    <w:rsid w:val="006C3665"/>
    <w:rsid w:val="006E6410"/>
    <w:rsid w:val="00746B82"/>
    <w:rsid w:val="00755AFA"/>
    <w:rsid w:val="00760120"/>
    <w:rsid w:val="00787A56"/>
    <w:rsid w:val="007B3688"/>
    <w:rsid w:val="00805EAB"/>
    <w:rsid w:val="00836156"/>
    <w:rsid w:val="00843FF7"/>
    <w:rsid w:val="008465E0"/>
    <w:rsid w:val="00874D71"/>
    <w:rsid w:val="008A182E"/>
    <w:rsid w:val="008B67A7"/>
    <w:rsid w:val="008C0D25"/>
    <w:rsid w:val="00912124"/>
    <w:rsid w:val="00914096"/>
    <w:rsid w:val="00922CF7"/>
    <w:rsid w:val="00987DFC"/>
    <w:rsid w:val="009946FC"/>
    <w:rsid w:val="009F7146"/>
    <w:rsid w:val="00A47690"/>
    <w:rsid w:val="00A61609"/>
    <w:rsid w:val="00A7428A"/>
    <w:rsid w:val="00AE1C66"/>
    <w:rsid w:val="00AE34D5"/>
    <w:rsid w:val="00B278B7"/>
    <w:rsid w:val="00B53EF5"/>
    <w:rsid w:val="00B63E1E"/>
    <w:rsid w:val="00B749B0"/>
    <w:rsid w:val="00B763A1"/>
    <w:rsid w:val="00B96326"/>
    <w:rsid w:val="00BB4F22"/>
    <w:rsid w:val="00BC16EE"/>
    <w:rsid w:val="00BF4312"/>
    <w:rsid w:val="00C03C8A"/>
    <w:rsid w:val="00C326D9"/>
    <w:rsid w:val="00C62CE8"/>
    <w:rsid w:val="00C70F57"/>
    <w:rsid w:val="00C866DE"/>
    <w:rsid w:val="00CB555F"/>
    <w:rsid w:val="00CB762A"/>
    <w:rsid w:val="00CF73A0"/>
    <w:rsid w:val="00CF76CA"/>
    <w:rsid w:val="00D07396"/>
    <w:rsid w:val="00D320D2"/>
    <w:rsid w:val="00D52A84"/>
    <w:rsid w:val="00DA752B"/>
    <w:rsid w:val="00DD2955"/>
    <w:rsid w:val="00DE0E73"/>
    <w:rsid w:val="00E3554D"/>
    <w:rsid w:val="00E40A22"/>
    <w:rsid w:val="00E84D5B"/>
    <w:rsid w:val="00E96B89"/>
    <w:rsid w:val="00EB125D"/>
    <w:rsid w:val="00ED2F64"/>
    <w:rsid w:val="00ED4082"/>
    <w:rsid w:val="00EF37AA"/>
    <w:rsid w:val="00F2355C"/>
    <w:rsid w:val="00F76F4B"/>
    <w:rsid w:val="00F87E55"/>
    <w:rsid w:val="00F91A6C"/>
    <w:rsid w:val="00FC2C85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71E7"/>
  <w15:chartTrackingRefBased/>
  <w15:docId w15:val="{EE714A90-35D5-47F1-834E-09E75CDC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4A"/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326D9"/>
    <w:pPr>
      <w:keepNext/>
      <w:keepLines/>
      <w:numPr>
        <w:numId w:val="5"/>
      </w:numPr>
      <w:pBdr>
        <w:bottom w:val="single" w:sz="12" w:space="1" w:color="AEAAAA" w:themeColor="background2" w:themeShade="BF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2F5496" w:themeColor="accent5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6D9"/>
    <w:pPr>
      <w:keepNext/>
      <w:keepLines/>
      <w:numPr>
        <w:ilvl w:val="1"/>
        <w:numId w:val="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6D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6D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6D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6D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6D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6D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6D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6D9"/>
    <w:rPr>
      <w:rFonts w:asciiTheme="majorHAnsi" w:eastAsiaTheme="majorEastAsia" w:hAnsiTheme="majorHAnsi" w:cstheme="majorBidi"/>
      <w:b/>
      <w:bCs/>
      <w:smallCaps/>
      <w:color w:val="2F5496" w:themeColor="accent5" w:themeShade="BF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326D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326D9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326D9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C326D9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326D9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326D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326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326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C326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6D9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3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6D9"/>
    <w:rPr>
      <w:rFonts w:eastAsiaTheme="minorEastAsia"/>
      <w:lang w:val="en-US"/>
    </w:rPr>
  </w:style>
  <w:style w:type="table" w:styleId="Grilledutableau">
    <w:name w:val="Table Grid"/>
    <w:basedOn w:val="TableauNormal"/>
    <w:uiPriority w:val="59"/>
    <w:rsid w:val="00C326D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26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26D9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326D9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C326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6D9"/>
    <w:rPr>
      <w:rFonts w:asciiTheme="majorHAnsi" w:eastAsiaTheme="majorEastAsia" w:hAnsiTheme="majorHAnsi" w:cstheme="majorBidi"/>
      <w:color w:val="000000" w:themeColor="text1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6D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C326D9"/>
    <w:rPr>
      <w:rFonts w:eastAsiaTheme="minorEastAsia"/>
      <w:color w:val="5A5A5A" w:themeColor="text1" w:themeTint="A5"/>
      <w:spacing w:val="1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6D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6D9"/>
    <w:rPr>
      <w:rFonts w:eastAsiaTheme="minorEastAsia"/>
      <w:color w:val="000000" w:themeColor="text1"/>
      <w:shd w:val="clear" w:color="auto" w:fill="F2F2F2" w:themeFill="background1" w:themeFillShade="F2"/>
      <w:lang w:val="en-US"/>
    </w:rPr>
  </w:style>
  <w:style w:type="character" w:styleId="Lienhypertexte">
    <w:name w:val="Hyperlink"/>
    <w:basedOn w:val="Policepardfaut"/>
    <w:uiPriority w:val="99"/>
    <w:unhideWhenUsed/>
    <w:rsid w:val="00C326D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3EF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AD2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63E1E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6C0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09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09F6"/>
    <w:rPr>
      <w:rFonts w:eastAsiaTheme="minorEastAsia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9F6"/>
    <w:rPr>
      <w:rFonts w:eastAsiaTheme="minorEastAsia"/>
      <w:b/>
      <w:bCs/>
      <w:sz w:val="20"/>
      <w:szCs w:val="20"/>
      <w:lang w:val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1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dimmo.be" TargetMode="External"/><Relationship Id="rId2" Type="http://schemas.openxmlformats.org/officeDocument/2006/relationships/hyperlink" Target="http://www.edimmo.be" TargetMode="External"/><Relationship Id="rId1" Type="http://schemas.openxmlformats.org/officeDocument/2006/relationships/hyperlink" Target="mailto:info@edimmo.be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edimmo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CTIVITES\2.%20DOCUMENTS\7.%20RAPPORTS%20CONTROLES\Anti%20blanchiment%20rapports\Mod&#232;le%20dossier%20rapport%20anti%20blanchiment%20Proxigest%202021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00FA-DC04-4275-A27E-5BD4E0EA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dossier rapport anti blanchiment Proxigest 2021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Eric Dewals</cp:lastModifiedBy>
  <cp:revision>2</cp:revision>
  <cp:lastPrinted>2026-01-21T15:10:00Z</cp:lastPrinted>
  <dcterms:created xsi:type="dcterms:W3CDTF">2026-03-18T08:41:00Z</dcterms:created>
  <dcterms:modified xsi:type="dcterms:W3CDTF">2026-03-18T08:41:00Z</dcterms:modified>
</cp:coreProperties>
</file>