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2E8B0414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Baty 58, 6224 Wanfercée-Baulet</w:t>
        <w:br w:type="textWrapping"/>
        <w:t>52071C0370/00N000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"https://eservices.minfin.fgov.be/ecad-web/?local=nl_BE&amp;capakey=52071C0370/00N000"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"https://eservices.minfin.fgov.be/ecad-web/?local=nl_BE&amp;capakey=52071C0370/00N000"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"https://eservices.minfin.fgov.be/ecad-web/?local=nl_BE&amp;capakey=52071C0370/00N000"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"https://eservices.minfin.fgov.be/ecad-web/?local=nl_BE&amp;capakey=52071C0370/00N000"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t>%seveso_legend%</w:t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26-00-0540/001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28/04/2026 - ydkfdkyyxg7ck4hstb4ib2bo0tjra97dblrjiw9z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Baty 58, 6224 Wanfercée-Baulet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8E8C9F-5DDF-4C8A-885A-BE7DF3849FD9}"/>
</file>

<file path=customXml/itemProps2.xml><?xml version="1.0" encoding="utf-8"?>
<ds:datastoreItem xmlns:ds="http://schemas.openxmlformats.org/officeDocument/2006/customXml" ds:itemID="{EA37A8B6-133A-4294-AAF3-C31F15BD5C49}"/>
</file>

<file path=customXml/itemProps3.xml><?xml version="1.0" encoding="utf-8"?>
<ds:datastoreItem xmlns:ds="http://schemas.openxmlformats.org/officeDocument/2006/customXml" ds:itemID="{4E639452-17E6-40E1-8845-B914D598461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