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5DFAAA6E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Chapitre 1, 5070 Fosses-la-Ville</w:t>
        <w:br w:type="textWrapping"/>
        <w:t>92048H0046/00C000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"https://eservices.minfin.fgov.be/ecad-web/?local=nl_BE&amp;capakey=92048H0046/00C000"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"https://eservices.minfin.fgov.be/ecad-web/?local=nl_BE&amp;capakey=92048H0046/00C000"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"https://eservices.minfin.fgov.be/ecad-web/?local=nl_BE&amp;capakey=92048H0046/00C000"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"https://eservices.minfin.fgov.be/ecad-web/?local=nl_BE&amp;capakey=92048H0046/00C000"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0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7100" cy="745807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458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2025-0729/001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30/06/2025 - 7c0bftjhbq17x8s9xbfootn36s7s26h3jnrzhvzx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Chapitre 1, 5070 Fosses-la-Ville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image71" Type="http://schemas.openxmlformats.org/officeDocument/2006/relationships/image" Target="/media/image71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3" ma:contentTypeDescription="Crée un document." ma:contentTypeScope="" ma:versionID="a67aded4323caed0767ad1d74909bba2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ca1343513beae2cbdfd3a2ba50db6b7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F45BBDB1-0B24-419C-9D47-800E866E7FFA}"/>
</file>

<file path=customXml/itemProps2.xml><?xml version="1.0" encoding="utf-8"?>
<ds:datastoreItem xmlns:ds="http://schemas.openxmlformats.org/officeDocument/2006/customXml" ds:itemID="{0E815141-7CE4-4646-8CEC-9EA1A039349D}"/>
</file>

<file path=customXml/itemProps3.xml><?xml version="1.0" encoding="utf-8"?>
<ds:datastoreItem xmlns:ds="http://schemas.openxmlformats.org/officeDocument/2006/customXml" ds:itemID="{166C55D3-EB4F-4A78-A45D-AE87AA776D8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