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099A" w:rsidRDefault="008B099A" w:rsidP="00990B3F">
      <w:pPr>
        <w:pStyle w:val="Normal0"/>
        <w:pBdr>
          <w:top w:val="nil"/>
          <w:left w:val="nil"/>
          <w:bottom w:val="nil"/>
          <w:right w:val="nil"/>
          <w:between w:val="nil"/>
        </w:pBdr>
        <w:rPr>
          <w:b/>
          <w:bCs/>
          <w:color w:val="000000"/>
          <w:sz w:val="16"/>
          <w:szCs w:val="16"/>
          <w:u w:val="single"/>
        </w:rPr>
      </w:pPr>
    </w:p>
    <w:p w14:paraId="00000002" w14:textId="77777777" w:rsidR="008B099A" w:rsidRPr="001E4A48" w:rsidRDefault="00ED3556">
      <w:pPr>
        <w:pStyle w:val="Normal0"/>
        <w:pBdr>
          <w:top w:val="nil"/>
          <w:left w:val="nil"/>
          <w:bottom w:val="nil"/>
          <w:right w:val="nil"/>
          <w:between w:val="nil"/>
        </w:pBdr>
        <w:ind w:left="3600"/>
        <w:rPr>
          <w:b/>
          <w:bCs/>
          <w:color w:val="000000"/>
          <w:sz w:val="20"/>
          <w:szCs w:val="20"/>
          <w:lang w:val="fr-BE"/>
        </w:rPr>
      </w:pPr>
      <w:r w:rsidRPr="001E4A48">
        <w:rPr>
          <w:b/>
          <w:bCs/>
          <w:sz w:val="20"/>
          <w:szCs w:val="20"/>
          <w:lang w:val="fr-BE"/>
        </w:rPr>
        <w:t xml:space="preserve">        </w:t>
      </w:r>
      <w:r w:rsidRPr="001E4A48">
        <w:rPr>
          <w:b/>
          <w:bCs/>
          <w:color w:val="000000"/>
          <w:sz w:val="20"/>
          <w:szCs w:val="20"/>
          <w:lang w:val="fr-BE"/>
        </w:rPr>
        <w:t>OFFRE D’ACHAT</w:t>
      </w:r>
    </w:p>
    <w:p w14:paraId="00000003"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04"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Je soussigné(</w:t>
      </w:r>
      <w:proofErr w:type="gramStart"/>
      <w:r w:rsidRPr="0AC70D23">
        <w:rPr>
          <w:color w:val="000000"/>
          <w:sz w:val="20"/>
          <w:szCs w:val="20"/>
          <w:lang w:val="fr-FR"/>
        </w:rPr>
        <w:t>e)  Madame</w:t>
      </w:r>
      <w:proofErr w:type="gramEnd"/>
      <w:r w:rsidRPr="0AC70D23">
        <w:rPr>
          <w:color w:val="000000"/>
          <w:sz w:val="20"/>
          <w:szCs w:val="20"/>
          <w:lang w:val="fr-FR"/>
        </w:rPr>
        <w:t>/ Monsieur …………</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
    <w:p w14:paraId="00000005"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6" w14:textId="77777777" w:rsidR="008B099A" w:rsidRDefault="0AC70D23" w:rsidP="0AC70D23">
      <w:pPr>
        <w:pStyle w:val="Normal0"/>
        <w:pBdr>
          <w:top w:val="nil"/>
          <w:left w:val="nil"/>
          <w:bottom w:val="nil"/>
          <w:right w:val="nil"/>
          <w:between w:val="nil"/>
        </w:pBdr>
        <w:rPr>
          <w:color w:val="000000"/>
          <w:sz w:val="20"/>
          <w:szCs w:val="20"/>
          <w:lang w:val="fr-FR"/>
        </w:rPr>
      </w:pPr>
      <w:proofErr w:type="spellStart"/>
      <w:r w:rsidRPr="0AC70D23">
        <w:rPr>
          <w:color w:val="000000"/>
          <w:sz w:val="20"/>
          <w:szCs w:val="20"/>
          <w:lang w:val="fr-FR"/>
        </w:rPr>
        <w:t>Epoux</w:t>
      </w:r>
      <w:proofErr w:type="spellEnd"/>
      <w:r w:rsidRPr="0AC70D23">
        <w:rPr>
          <w:color w:val="000000"/>
          <w:sz w:val="20"/>
          <w:szCs w:val="20"/>
          <w:lang w:val="fr-FR"/>
        </w:rPr>
        <w:t>/se de</w:t>
      </w:r>
      <w:proofErr w:type="gramStart"/>
      <w:r w:rsidRPr="0AC70D23">
        <w:rPr>
          <w:color w:val="000000"/>
          <w:sz w:val="20"/>
          <w:szCs w:val="20"/>
          <w:lang w:val="fr-FR"/>
        </w:rPr>
        <w:t xml:space="preserve"> ..</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 xml:space="preserve"> </w:t>
      </w:r>
    </w:p>
    <w:p w14:paraId="00000007"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domicilié</w:t>
      </w:r>
      <w:proofErr w:type="gramEnd"/>
      <w:r w:rsidRPr="0AC70D23">
        <w:rPr>
          <w:color w:val="000000"/>
          <w:sz w:val="20"/>
          <w:szCs w:val="20"/>
          <w:lang w:val="fr-FR"/>
        </w:rPr>
        <w:t>(</w:t>
      </w:r>
      <w:proofErr w:type="gramStart"/>
      <w:r w:rsidRPr="0AC70D23">
        <w:rPr>
          <w:color w:val="000000"/>
          <w:sz w:val="20"/>
          <w:szCs w:val="20"/>
          <w:lang w:val="fr-FR"/>
        </w:rPr>
        <w:t>e)  à</w:t>
      </w:r>
      <w:proofErr w:type="gramEnd"/>
      <w:r w:rsidRPr="0AC70D23">
        <w:rPr>
          <w:color w:val="000000"/>
          <w:sz w:val="20"/>
          <w:szCs w:val="20"/>
          <w:lang w:val="fr-FR"/>
        </w:rPr>
        <w:t xml:space="preserve"> …………………………………………</w:t>
      </w:r>
      <w:proofErr w:type="gramStart"/>
      <w:r w:rsidRPr="0AC70D23">
        <w:rPr>
          <w:color w:val="000000"/>
          <w:sz w:val="20"/>
          <w:szCs w:val="20"/>
          <w:lang w:val="fr-FR"/>
        </w:rPr>
        <w:t>…….</w:t>
      </w:r>
      <w:proofErr w:type="gramEnd"/>
      <w:r w:rsidRPr="0AC70D23">
        <w:rPr>
          <w:color w:val="000000"/>
          <w:sz w:val="20"/>
          <w:szCs w:val="20"/>
          <w:lang w:val="fr-FR"/>
        </w:rPr>
        <w:t>.…………………………………………………………….</w:t>
      </w:r>
    </w:p>
    <w:p w14:paraId="00000008"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9"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Ayant pour notaire : ……………………………………………………………………………………………………</w:t>
      </w:r>
    </w:p>
    <w:p w14:paraId="0000000A"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B" w14:textId="77777777" w:rsidR="008B099A" w:rsidRDefault="0AC70D23" w:rsidP="0AC70D23">
      <w:pPr>
        <w:pStyle w:val="Normal0"/>
        <w:pBdr>
          <w:top w:val="nil"/>
          <w:left w:val="nil"/>
          <w:bottom w:val="nil"/>
          <w:right w:val="nil"/>
          <w:between w:val="nil"/>
        </w:pBdr>
        <w:jc w:val="both"/>
        <w:rPr>
          <w:b/>
          <w:bCs/>
          <w:color w:val="000000"/>
          <w:sz w:val="20"/>
          <w:szCs w:val="20"/>
          <w:lang w:val="fr-FR"/>
        </w:rPr>
      </w:pPr>
      <w:proofErr w:type="gramStart"/>
      <w:r w:rsidRPr="0AC70D23">
        <w:rPr>
          <w:b/>
          <w:bCs/>
          <w:color w:val="000000"/>
          <w:sz w:val="20"/>
          <w:szCs w:val="20"/>
          <w:lang w:val="fr-FR"/>
        </w:rPr>
        <w:t>acquérant</w:t>
      </w:r>
      <w:proofErr w:type="gramEnd"/>
      <w:r w:rsidRPr="0AC70D23">
        <w:rPr>
          <w:b/>
          <w:bCs/>
          <w:color w:val="000000"/>
          <w:sz w:val="20"/>
          <w:szCs w:val="20"/>
          <w:lang w:val="fr-FR"/>
        </w:rPr>
        <w:t xml:space="preserve"> en son nom</w:t>
      </w:r>
    </w:p>
    <w:p w14:paraId="0000000C"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D9972F2" w14:textId="1652E0DF" w:rsidR="00AB2E05" w:rsidRDefault="00AB2E05" w:rsidP="00AB2E05">
      <w:pPr>
        <w:pStyle w:val="Normal0"/>
        <w:pBdr>
          <w:top w:val="nil"/>
          <w:left w:val="nil"/>
          <w:bottom w:val="nil"/>
          <w:right w:val="nil"/>
          <w:between w:val="nil"/>
        </w:pBdr>
        <w:jc w:val="both"/>
        <w:rPr>
          <w:b/>
          <w:bCs/>
          <w:color w:val="000000"/>
          <w:sz w:val="20"/>
          <w:szCs w:val="20"/>
          <w:lang w:val="fr-BE"/>
        </w:rPr>
      </w:pPr>
      <w:r w:rsidRPr="00AB2E05">
        <w:rPr>
          <w:color w:val="000000"/>
          <w:sz w:val="20"/>
          <w:szCs w:val="20"/>
          <w:lang w:val="fr-BE"/>
        </w:rPr>
        <w:t>Soumet par la présente une offre ferme et définitive pour l'achat du bien situé à l’adresse suivante :</w:t>
      </w:r>
      <w:r w:rsidRPr="00AB2E05">
        <w:rPr>
          <w:b/>
          <w:bCs/>
          <w:color w:val="000000"/>
          <w:sz w:val="20"/>
          <w:szCs w:val="20"/>
          <w:lang w:val="fr-BE"/>
        </w:rPr>
        <w:t xml:space="preserve"> </w:t>
      </w:r>
      <w:r w:rsidR="00870FCA">
        <w:rPr>
          <w:b/>
          <w:bCs/>
          <w:color w:val="000000"/>
          <w:sz w:val="20"/>
          <w:szCs w:val="20"/>
          <w:lang w:val="fr-BE"/>
        </w:rPr>
        <w:t>Rue Van Elewyck 38</w:t>
      </w:r>
      <w:r w:rsidR="00C04F97">
        <w:rPr>
          <w:b/>
          <w:bCs/>
          <w:color w:val="000000"/>
          <w:sz w:val="20"/>
          <w:szCs w:val="20"/>
          <w:lang w:val="fr-BE"/>
        </w:rPr>
        <w:t>, 1050 Ixelles</w:t>
      </w:r>
      <w:r w:rsidR="00A05521">
        <w:rPr>
          <w:b/>
          <w:bCs/>
          <w:color w:val="000000"/>
          <w:sz w:val="20"/>
          <w:szCs w:val="20"/>
          <w:lang w:val="fr-BE"/>
        </w:rPr>
        <w:t xml:space="preserve">, RDC </w:t>
      </w:r>
    </w:p>
    <w:p w14:paraId="34A9344B" w14:textId="77777777" w:rsidR="000200FD" w:rsidRPr="00AB2E05" w:rsidRDefault="000200FD" w:rsidP="00AB2E05">
      <w:pPr>
        <w:pStyle w:val="Normal0"/>
        <w:pBdr>
          <w:top w:val="nil"/>
          <w:left w:val="nil"/>
          <w:bottom w:val="nil"/>
          <w:right w:val="nil"/>
          <w:between w:val="nil"/>
        </w:pBdr>
        <w:jc w:val="both"/>
        <w:rPr>
          <w:color w:val="000000"/>
          <w:sz w:val="20"/>
          <w:szCs w:val="20"/>
          <w:lang w:val="fr-BE"/>
        </w:rPr>
      </w:pPr>
    </w:p>
    <w:p w14:paraId="53B670E2" w14:textId="67993C4C" w:rsidR="004B5DDC" w:rsidRPr="00A94C0F" w:rsidRDefault="00AB2E05">
      <w:pPr>
        <w:pStyle w:val="Normal0"/>
        <w:pBdr>
          <w:top w:val="nil"/>
          <w:left w:val="nil"/>
          <w:bottom w:val="nil"/>
          <w:right w:val="nil"/>
          <w:between w:val="nil"/>
        </w:pBdr>
        <w:jc w:val="both"/>
        <w:rPr>
          <w:sz w:val="20"/>
          <w:szCs w:val="20"/>
          <w:lang w:val="fr-FR"/>
        </w:rPr>
      </w:pPr>
      <w:r w:rsidRPr="00AB2E05">
        <w:rPr>
          <w:color w:val="000000"/>
          <w:sz w:val="20"/>
          <w:szCs w:val="20"/>
          <w:lang w:val="fr-BE"/>
        </w:rPr>
        <w:t>Description :</w:t>
      </w:r>
      <w:r w:rsidRPr="00AB2E05">
        <w:rPr>
          <w:b/>
          <w:bCs/>
          <w:color w:val="000000"/>
          <w:sz w:val="20"/>
          <w:szCs w:val="20"/>
          <w:lang w:val="fr-BE"/>
        </w:rPr>
        <w:t xml:space="preserve"> </w:t>
      </w:r>
      <w:r w:rsidR="00790C89" w:rsidRPr="00790C89">
        <w:rPr>
          <w:b/>
          <w:bCs/>
          <w:color w:val="000000"/>
          <w:sz w:val="20"/>
          <w:szCs w:val="20"/>
          <w:lang w:val="fr-FR"/>
        </w:rPr>
        <w:t xml:space="preserve">L’appartement souplex dénommé « Entité 1 », </w:t>
      </w:r>
      <w:r w:rsidR="00A05521" w:rsidRPr="00A05521">
        <w:rPr>
          <w:b/>
          <w:bCs/>
          <w:color w:val="000000"/>
          <w:sz w:val="20"/>
          <w:szCs w:val="20"/>
          <w:lang w:val="fr-FR"/>
        </w:rPr>
        <w:t>Le bien s’étend sur deux niveaux, comprenant un rez-de-chaussée ainsi qu’un niveau -1 avec cour. Sur le plan urbanistique, le rez-de-chaussée est reconnu comme appartement et le niveau -1 est reconnu comme espaces complémentaires</w:t>
      </w:r>
    </w:p>
    <w:p w14:paraId="00000013"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au</w:t>
      </w:r>
      <w:proofErr w:type="gramEnd"/>
      <w:r w:rsidRPr="0AC70D23">
        <w:rPr>
          <w:color w:val="000000"/>
          <w:sz w:val="20"/>
          <w:szCs w:val="20"/>
          <w:lang w:val="fr-FR"/>
        </w:rPr>
        <w:t xml:space="preserve"> prix de …………………………</w:t>
      </w:r>
      <w:r w:rsidRPr="0AC70D23">
        <w:rPr>
          <w:sz w:val="20"/>
          <w:szCs w:val="20"/>
          <w:lang w:val="fr-FR"/>
        </w:rPr>
        <w:t>……………</w:t>
      </w:r>
      <w:proofErr w:type="gramStart"/>
      <w:r w:rsidRPr="0AC70D23">
        <w:rPr>
          <w:sz w:val="20"/>
          <w:szCs w:val="20"/>
          <w:lang w:val="fr-FR"/>
        </w:rPr>
        <w:t>…….</w:t>
      </w:r>
      <w:proofErr w:type="gramEnd"/>
      <w:r w:rsidRPr="0AC70D23">
        <w:rPr>
          <w:color w:val="000000"/>
          <w:sz w:val="20"/>
          <w:szCs w:val="20"/>
          <w:lang w:val="fr-FR"/>
        </w:rPr>
        <w:t>euros</w:t>
      </w:r>
    </w:p>
    <w:p w14:paraId="00000014"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en</w:t>
      </w:r>
      <w:proofErr w:type="gramEnd"/>
      <w:r w:rsidRPr="0AC70D23">
        <w:rPr>
          <w:color w:val="000000"/>
          <w:sz w:val="20"/>
          <w:szCs w:val="20"/>
          <w:lang w:val="fr-FR"/>
        </w:rPr>
        <w:t xml:space="preserve"> lettres : ……………………………………………</w:t>
      </w:r>
      <w:proofErr w:type="gramStart"/>
      <w:r w:rsidRPr="0AC70D23">
        <w:rPr>
          <w:color w:val="000000"/>
          <w:sz w:val="20"/>
          <w:szCs w:val="20"/>
          <w:lang w:val="fr-FR"/>
        </w:rPr>
        <w:t>…….</w:t>
      </w:r>
      <w:proofErr w:type="gramEnd"/>
      <w:r w:rsidRPr="0AC70D23">
        <w:rPr>
          <w:color w:val="000000"/>
          <w:sz w:val="20"/>
          <w:szCs w:val="20"/>
          <w:lang w:val="fr-FR"/>
        </w:rPr>
        <w:t>.…………</w:t>
      </w:r>
      <w:r w:rsidRPr="0AC70D23">
        <w:rPr>
          <w:sz w:val="20"/>
          <w:szCs w:val="20"/>
          <w:lang w:val="fr-FR"/>
        </w:rPr>
        <w:t>……………………………………</w:t>
      </w:r>
      <w:proofErr w:type="gramStart"/>
      <w:r w:rsidRPr="0AC70D23">
        <w:rPr>
          <w:sz w:val="20"/>
          <w:szCs w:val="20"/>
          <w:lang w:val="fr-FR"/>
        </w:rPr>
        <w:t>…….</w:t>
      </w:r>
      <w:proofErr w:type="gramEnd"/>
      <w:r w:rsidRPr="0AC70D23">
        <w:rPr>
          <w:sz w:val="20"/>
          <w:szCs w:val="20"/>
          <w:lang w:val="fr-FR"/>
        </w:rPr>
        <w:t>.</w:t>
      </w:r>
    </w:p>
    <w:p w14:paraId="00000015"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7"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candidat-acquéreur </w:t>
      </w:r>
      <w:r w:rsidRPr="001E4A48">
        <w:rPr>
          <w:sz w:val="20"/>
          <w:szCs w:val="20"/>
          <w:lang w:val="fr-BE"/>
        </w:rPr>
        <w:t>reconnaît</w:t>
      </w:r>
      <w:r w:rsidRPr="001E4A48">
        <w:rPr>
          <w:color w:val="000000"/>
          <w:sz w:val="20"/>
          <w:szCs w:val="20"/>
          <w:lang w:val="fr-BE"/>
        </w:rPr>
        <w:t xml:space="preserve"> avoir visité le bien vendu et ne désire aucun renseignement complémentaire.</w:t>
      </w:r>
    </w:p>
    <w:p w14:paraId="0000001C" w14:textId="6C87DBDA"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bien est vendu sous les garanties ordinaires de fait et de droit, pour quitte et libre de charges privilégiées, hypothécaires ou empêchement quelconque et dans l’état bien connu de l’acquéreur, qui déclare l’avoir visité et avoir pris et reçu toute information quant à sa situation, son état et son affectation. </w:t>
      </w:r>
      <w:r w:rsidR="00B17843" w:rsidRPr="00B17843">
        <w:rPr>
          <w:color w:val="000000"/>
          <w:sz w:val="20"/>
          <w:szCs w:val="20"/>
          <w:lang w:val="fr-FR"/>
        </w:rPr>
        <w:t xml:space="preserve">L’offrant reconnaît avoir reçu et pris connaissance des renseignements urbanistiques délivrés par la Commune d’Ixelles le 12 septembre 2025. Ceux-ci confirment l’affectation et l’utilisation licites d’un logement au </w:t>
      </w:r>
      <w:r w:rsidR="00B17843">
        <w:rPr>
          <w:color w:val="000000"/>
          <w:sz w:val="20"/>
          <w:szCs w:val="20"/>
          <w:lang w:val="fr-FR"/>
        </w:rPr>
        <w:t>RDC</w:t>
      </w:r>
      <w:r w:rsidR="00B17843" w:rsidRPr="00B17843">
        <w:rPr>
          <w:color w:val="000000"/>
          <w:sz w:val="20"/>
          <w:szCs w:val="20"/>
          <w:lang w:val="fr-FR"/>
        </w:rPr>
        <w:t xml:space="preserve">, mais précisent que les documents en possession de la commune sont insuffisants pour confirmer l’utilisation licite du sous-sol. L’offrant déclare avoir été expressément informé </w:t>
      </w:r>
      <w:r w:rsidR="0061097C">
        <w:rPr>
          <w:color w:val="000000"/>
          <w:sz w:val="20"/>
          <w:szCs w:val="20"/>
          <w:lang w:val="fr-FR"/>
        </w:rPr>
        <w:t xml:space="preserve">et en fait </w:t>
      </w:r>
      <w:r w:rsidR="00110589">
        <w:rPr>
          <w:color w:val="000000"/>
          <w:sz w:val="20"/>
          <w:szCs w:val="20"/>
          <w:lang w:val="fr-FR"/>
        </w:rPr>
        <w:t>son affaire personnelle</w:t>
      </w:r>
      <w:r w:rsidR="00B46019">
        <w:rPr>
          <w:color w:val="000000"/>
          <w:sz w:val="20"/>
          <w:szCs w:val="20"/>
          <w:lang w:val="fr-FR"/>
        </w:rPr>
        <w:t>.</w:t>
      </w:r>
      <w:r w:rsidR="00110589">
        <w:rPr>
          <w:color w:val="000000"/>
          <w:sz w:val="20"/>
          <w:szCs w:val="20"/>
          <w:lang w:val="fr-BE"/>
        </w:rPr>
        <w:t xml:space="preserve"> </w:t>
      </w:r>
      <w:r w:rsidRPr="001E4A48">
        <w:rPr>
          <w:color w:val="000000"/>
          <w:sz w:val="20"/>
          <w:szCs w:val="20"/>
          <w:lang w:val="fr-BE"/>
        </w:rPr>
        <w:t>Le vendeur n’est pas responsable des défauts et vices qui sont apparents et que l’acquéreur a pu lui-même constater. L’acquéreur sera sans recours contre le vendeur pour raison de vices cachés, mais uniquement dans la mesure où le vendeur ne les connaissait pas. A cet égard, le vendeur déclare ne pas avoir connaissance de vices cachés, en ce compris de mérule ou d’amiante.</w:t>
      </w:r>
      <w:r w:rsidR="00110589">
        <w:rPr>
          <w:color w:val="000000"/>
          <w:sz w:val="20"/>
          <w:szCs w:val="20"/>
          <w:lang w:val="fr-BE"/>
        </w:rPr>
        <w:t xml:space="preserve"> </w:t>
      </w:r>
      <w:r w:rsidRPr="001E4A48">
        <w:rPr>
          <w:color w:val="000000"/>
          <w:sz w:val="20"/>
          <w:szCs w:val="20"/>
          <w:lang w:val="fr-BE"/>
        </w:rPr>
        <w:t>Le candidat-acquéreur s'engage à signer un compromis de vente à la première demande du notaire instrumentant, dont le projet sera soumis préalablement à la lecture et l’accord des notaires des deux parties. Il sera accompagné du versement sur le compte de son Notaire d’une garantie de 10 % du prix de vente.</w:t>
      </w:r>
    </w:p>
    <w:p w14:paraId="0000001D"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E" w14:textId="77777777" w:rsidR="008B099A" w:rsidRPr="001E4A48" w:rsidRDefault="00ED3556">
      <w:pPr>
        <w:pStyle w:val="Normal0"/>
        <w:pBdr>
          <w:top w:val="nil"/>
          <w:left w:val="nil"/>
          <w:bottom w:val="nil"/>
          <w:right w:val="nil"/>
          <w:between w:val="nil"/>
        </w:pBdr>
        <w:jc w:val="both"/>
        <w:rPr>
          <w:b/>
          <w:bCs/>
          <w:color w:val="000000"/>
          <w:sz w:val="20"/>
          <w:szCs w:val="20"/>
          <w:lang w:val="fr-BE"/>
        </w:rPr>
      </w:pPr>
      <w:r w:rsidRPr="001E4A48">
        <w:rPr>
          <w:color w:val="000000"/>
          <w:sz w:val="20"/>
          <w:szCs w:val="20"/>
          <w:lang w:val="fr-BE"/>
        </w:rPr>
        <w:t xml:space="preserve">Le candidat-acquéreur déclare soumettre l’achat du bien </w:t>
      </w:r>
      <w:r w:rsidRPr="001E4A48">
        <w:rPr>
          <w:b/>
          <w:bCs/>
          <w:color w:val="000000"/>
          <w:sz w:val="20"/>
          <w:szCs w:val="20"/>
          <w:lang w:val="fr-BE"/>
        </w:rPr>
        <w:t>SANS CONDITION SUSPENSIVE d’obtention d’un crédit hypothécaire.</w:t>
      </w:r>
      <w:r>
        <w:rPr>
          <w:noProof/>
        </w:rPr>
        <w:drawing>
          <wp:anchor distT="0" distB="0" distL="114300" distR="114300" simplePos="0" relativeHeight="251658240" behindDoc="0" locked="0" layoutInCell="1" hidden="0" allowOverlap="1" wp14:anchorId="6BDD8F44" wp14:editId="07777777">
            <wp:simplePos x="0" y="0"/>
            <wp:positionH relativeFrom="column">
              <wp:posOffset>1</wp:posOffset>
            </wp:positionH>
            <wp:positionV relativeFrom="paragraph">
              <wp:posOffset>19050</wp:posOffset>
            </wp:positionV>
            <wp:extent cx="157482" cy="157482"/>
            <wp:effectExtent l="0" t="0" r="0" b="0"/>
            <wp:wrapSquare wrapText="bothSides" distT="0" distB="0" distL="114300" distR="114300"/>
            <wp:docPr id="7"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2"/>
                    <a:srcRect/>
                    <a:stretch>
                      <a:fillRect/>
                    </a:stretch>
                  </pic:blipFill>
                  <pic:spPr>
                    <a:xfrm>
                      <a:off x="0" y="0"/>
                      <a:ext cx="157482" cy="157482"/>
                    </a:xfrm>
                    <a:prstGeom prst="rect">
                      <a:avLst/>
                    </a:prstGeom>
                    <a:ln/>
                  </pic:spPr>
                </pic:pic>
              </a:graphicData>
            </a:graphic>
          </wp:anchor>
        </w:drawing>
      </w:r>
    </w:p>
    <w:p w14:paraId="0000001F" w14:textId="77777777" w:rsidR="008B099A" w:rsidRPr="001E4A48" w:rsidRDefault="008B099A">
      <w:pPr>
        <w:pStyle w:val="Normal0"/>
        <w:pBdr>
          <w:top w:val="nil"/>
          <w:left w:val="nil"/>
          <w:bottom w:val="nil"/>
          <w:right w:val="nil"/>
          <w:between w:val="nil"/>
        </w:pBdr>
        <w:jc w:val="both"/>
        <w:rPr>
          <w:b/>
          <w:bCs/>
          <w:color w:val="000000"/>
          <w:sz w:val="14"/>
          <w:szCs w:val="14"/>
          <w:lang w:val="fr-BE"/>
        </w:rPr>
      </w:pPr>
    </w:p>
    <w:p w14:paraId="00000020" w14:textId="77777777" w:rsidR="008B099A" w:rsidRPr="001E4A48" w:rsidRDefault="00ED3556">
      <w:pPr>
        <w:pStyle w:val="Normal0"/>
        <w:pBdr>
          <w:top w:val="nil"/>
          <w:left w:val="nil"/>
          <w:bottom w:val="nil"/>
          <w:right w:val="nil"/>
          <w:between w:val="nil"/>
        </w:pBdr>
        <w:jc w:val="both"/>
        <w:rPr>
          <w:b/>
          <w:bCs/>
          <w:color w:val="000000"/>
          <w:sz w:val="20"/>
          <w:szCs w:val="20"/>
          <w:u w:val="single"/>
          <w:lang w:val="fr-BE"/>
        </w:rPr>
      </w:pPr>
      <w:r w:rsidRPr="001E4A48">
        <w:rPr>
          <w:b/>
          <w:bCs/>
          <w:color w:val="000000"/>
          <w:sz w:val="20"/>
          <w:szCs w:val="20"/>
          <w:u w:val="single"/>
          <w:lang w:val="fr-BE"/>
        </w:rPr>
        <w:t>OU (biffer la mention inutile)</w:t>
      </w:r>
    </w:p>
    <w:p w14:paraId="00000021" w14:textId="77777777" w:rsidR="008B099A" w:rsidRPr="001E4A48" w:rsidRDefault="008B099A">
      <w:pPr>
        <w:pStyle w:val="Normal0"/>
        <w:pBdr>
          <w:top w:val="nil"/>
          <w:left w:val="nil"/>
          <w:bottom w:val="nil"/>
          <w:right w:val="nil"/>
          <w:between w:val="nil"/>
        </w:pBdr>
        <w:jc w:val="both"/>
        <w:rPr>
          <w:color w:val="000000"/>
          <w:sz w:val="14"/>
          <w:szCs w:val="14"/>
          <w:u w:val="single"/>
          <w:lang w:val="fr-BE"/>
        </w:rPr>
      </w:pPr>
    </w:p>
    <w:p w14:paraId="00000022" w14:textId="77777777" w:rsidR="008B099A" w:rsidRDefault="0AC70D23" w:rsidP="0AC70D23">
      <w:pPr>
        <w:pStyle w:val="Normal0"/>
        <w:pBdr>
          <w:top w:val="nil"/>
          <w:left w:val="nil"/>
          <w:bottom w:val="nil"/>
          <w:right w:val="nil"/>
          <w:between w:val="nil"/>
        </w:pBdr>
        <w:jc w:val="both"/>
        <w:rPr>
          <w:sz w:val="20"/>
          <w:szCs w:val="20"/>
          <w:lang w:val="fr-FR"/>
        </w:rPr>
      </w:pPr>
      <w:r w:rsidRPr="0AC70D23">
        <w:rPr>
          <w:color w:val="000000"/>
          <w:sz w:val="20"/>
          <w:szCs w:val="20"/>
          <w:lang w:val="fr-FR"/>
        </w:rPr>
        <w:t xml:space="preserve">Le candidat acquéreur déclare soumettre l’achat du bien </w:t>
      </w:r>
      <w:r w:rsidRPr="0AC70D23">
        <w:rPr>
          <w:b/>
          <w:bCs/>
          <w:color w:val="000000"/>
          <w:sz w:val="20"/>
          <w:szCs w:val="20"/>
          <w:lang w:val="fr-FR"/>
        </w:rPr>
        <w:t xml:space="preserve">A LA CONDITION SUSPENSIVE d’obtention par lui-même d’un crédit hypothécaire </w:t>
      </w:r>
      <w:r w:rsidRPr="0AC70D23">
        <w:rPr>
          <w:color w:val="000000"/>
          <w:sz w:val="20"/>
          <w:szCs w:val="20"/>
          <w:lang w:val="fr-FR"/>
        </w:rPr>
        <w:t xml:space="preserve">d’un montant de …………………………………………. </w:t>
      </w:r>
      <w:proofErr w:type="gramStart"/>
      <w:r w:rsidRPr="0AC70D23">
        <w:rPr>
          <w:color w:val="000000"/>
          <w:sz w:val="20"/>
          <w:szCs w:val="20"/>
          <w:lang w:val="fr-FR"/>
        </w:rPr>
        <w:t>euros</w:t>
      </w:r>
      <w:proofErr w:type="gramEnd"/>
      <w:r w:rsidRPr="0AC70D23">
        <w:rPr>
          <w:color w:val="000000"/>
          <w:sz w:val="20"/>
          <w:szCs w:val="20"/>
          <w:lang w:val="fr-FR"/>
        </w:rPr>
        <w:t xml:space="preserve"> dans un délai de</w:t>
      </w:r>
      <w:r w:rsidRPr="0AC70D23">
        <w:rPr>
          <w:sz w:val="20"/>
          <w:szCs w:val="20"/>
          <w:lang w:val="fr-FR"/>
        </w:rPr>
        <w:t xml:space="preserve"> ……</w:t>
      </w:r>
      <w:r w:rsidRPr="0AC70D23">
        <w:rPr>
          <w:color w:val="000000"/>
          <w:sz w:val="20"/>
          <w:szCs w:val="20"/>
          <w:lang w:val="fr-FR"/>
        </w:rPr>
        <w:t xml:space="preserve"> semaines à compter de la signature d</w:t>
      </w:r>
      <w:r w:rsidRPr="0AC70D23">
        <w:rPr>
          <w:sz w:val="20"/>
          <w:szCs w:val="20"/>
          <w:lang w:val="fr-FR"/>
        </w:rPr>
        <w:t>u compromis</w:t>
      </w:r>
      <w:r w:rsidRPr="0AC70D23">
        <w:rPr>
          <w:color w:val="000000"/>
          <w:sz w:val="20"/>
          <w:szCs w:val="20"/>
          <w:lang w:val="fr-FR"/>
        </w:rPr>
        <w:t xml:space="preserve">. </w:t>
      </w:r>
      <w:r w:rsidRPr="0AC70D23">
        <w:rPr>
          <w:sz w:val="20"/>
          <w:szCs w:val="20"/>
          <w:lang w:val="fr-FR"/>
        </w:rPr>
        <w:t xml:space="preserve">Si le </w:t>
      </w:r>
      <w:proofErr w:type="spellStart"/>
      <w:r w:rsidRPr="0AC70D23">
        <w:rPr>
          <w:sz w:val="20"/>
          <w:szCs w:val="20"/>
          <w:lang w:val="fr-FR"/>
        </w:rPr>
        <w:t>prêt</w:t>
      </w:r>
      <w:proofErr w:type="spellEnd"/>
      <w:r w:rsidRPr="0AC70D23">
        <w:rPr>
          <w:sz w:val="20"/>
          <w:szCs w:val="20"/>
          <w:lang w:val="fr-FR"/>
        </w:rPr>
        <w:t xml:space="preserve"> est refusé, l’</w:t>
      </w:r>
      <w:proofErr w:type="spellStart"/>
      <w:r w:rsidRPr="0AC70D23">
        <w:rPr>
          <w:sz w:val="20"/>
          <w:szCs w:val="20"/>
          <w:lang w:val="fr-FR"/>
        </w:rPr>
        <w:t>acquéreur</w:t>
      </w:r>
      <w:proofErr w:type="spellEnd"/>
      <w:r w:rsidRPr="0AC70D23">
        <w:rPr>
          <w:sz w:val="20"/>
          <w:szCs w:val="20"/>
          <w:lang w:val="fr-FR"/>
        </w:rPr>
        <w:t xml:space="preserve"> devra aviser l’agence avec au moins 3 attestations des organismes financiers et ce par lettre </w:t>
      </w:r>
      <w:proofErr w:type="spellStart"/>
      <w:r w:rsidRPr="0AC70D23">
        <w:rPr>
          <w:sz w:val="20"/>
          <w:szCs w:val="20"/>
          <w:lang w:val="fr-FR"/>
        </w:rPr>
        <w:t>recommandée</w:t>
      </w:r>
      <w:proofErr w:type="spellEnd"/>
      <w:r w:rsidRPr="0AC70D23">
        <w:rPr>
          <w:sz w:val="20"/>
          <w:szCs w:val="20"/>
          <w:lang w:val="fr-FR"/>
        </w:rPr>
        <w:t xml:space="preserve"> </w:t>
      </w:r>
      <w:proofErr w:type="spellStart"/>
      <w:r w:rsidRPr="0AC70D23">
        <w:rPr>
          <w:sz w:val="20"/>
          <w:szCs w:val="20"/>
          <w:lang w:val="fr-FR"/>
        </w:rPr>
        <w:t>envoyée</w:t>
      </w:r>
      <w:proofErr w:type="spellEnd"/>
      <w:r w:rsidRPr="0AC70D23">
        <w:rPr>
          <w:sz w:val="20"/>
          <w:szCs w:val="20"/>
          <w:lang w:val="fr-FR"/>
        </w:rPr>
        <w:t xml:space="preserve"> au plus tard à l’</w:t>
      </w:r>
      <w:proofErr w:type="spellStart"/>
      <w:r w:rsidRPr="0AC70D23">
        <w:rPr>
          <w:sz w:val="20"/>
          <w:szCs w:val="20"/>
          <w:lang w:val="fr-FR"/>
        </w:rPr>
        <w:t>échéance</w:t>
      </w:r>
      <w:proofErr w:type="spellEnd"/>
      <w:r w:rsidRPr="0AC70D23">
        <w:rPr>
          <w:sz w:val="20"/>
          <w:szCs w:val="20"/>
          <w:lang w:val="fr-FR"/>
        </w:rPr>
        <w:t xml:space="preserve"> du </w:t>
      </w:r>
      <w:proofErr w:type="spellStart"/>
      <w:r w:rsidRPr="0AC70D23">
        <w:rPr>
          <w:sz w:val="20"/>
          <w:szCs w:val="20"/>
          <w:lang w:val="fr-FR"/>
        </w:rPr>
        <w:t>délai</w:t>
      </w:r>
      <w:proofErr w:type="spellEnd"/>
      <w:r w:rsidRPr="0AC70D23">
        <w:rPr>
          <w:sz w:val="20"/>
          <w:szCs w:val="20"/>
          <w:lang w:val="fr-FR"/>
        </w:rPr>
        <w:t xml:space="preserve">. A </w:t>
      </w:r>
      <w:proofErr w:type="spellStart"/>
      <w:r w:rsidRPr="0AC70D23">
        <w:rPr>
          <w:sz w:val="20"/>
          <w:szCs w:val="20"/>
          <w:lang w:val="fr-FR"/>
        </w:rPr>
        <w:t>défaut</w:t>
      </w:r>
      <w:proofErr w:type="spellEnd"/>
      <w:r w:rsidRPr="0AC70D23">
        <w:rPr>
          <w:sz w:val="20"/>
          <w:szCs w:val="20"/>
          <w:lang w:val="fr-FR"/>
        </w:rPr>
        <w:t xml:space="preserve"> de cette information, le </w:t>
      </w:r>
      <w:proofErr w:type="spellStart"/>
      <w:r w:rsidRPr="0AC70D23">
        <w:rPr>
          <w:sz w:val="20"/>
          <w:szCs w:val="20"/>
          <w:lang w:val="fr-FR"/>
        </w:rPr>
        <w:t>prêt</w:t>
      </w:r>
      <w:proofErr w:type="spellEnd"/>
      <w:r w:rsidRPr="0AC70D23">
        <w:rPr>
          <w:sz w:val="20"/>
          <w:szCs w:val="20"/>
          <w:lang w:val="fr-FR"/>
        </w:rPr>
        <w:t xml:space="preserve"> sera </w:t>
      </w:r>
      <w:proofErr w:type="spellStart"/>
      <w:r w:rsidRPr="0AC70D23">
        <w:rPr>
          <w:sz w:val="20"/>
          <w:szCs w:val="20"/>
          <w:lang w:val="fr-FR"/>
        </w:rPr>
        <w:t>considére</w:t>
      </w:r>
      <w:proofErr w:type="spellEnd"/>
      <w:r w:rsidRPr="0AC70D23">
        <w:rPr>
          <w:sz w:val="20"/>
          <w:szCs w:val="20"/>
          <w:lang w:val="fr-FR"/>
        </w:rPr>
        <w:t xml:space="preserve">́ comme obtenu à l’expiration de ce </w:t>
      </w:r>
      <w:proofErr w:type="spellStart"/>
      <w:r w:rsidRPr="0AC70D23">
        <w:rPr>
          <w:sz w:val="20"/>
          <w:szCs w:val="20"/>
          <w:lang w:val="fr-FR"/>
        </w:rPr>
        <w:t>délai</w:t>
      </w:r>
      <w:proofErr w:type="spellEnd"/>
      <w:r w:rsidRPr="0AC70D23">
        <w:rPr>
          <w:sz w:val="20"/>
          <w:szCs w:val="20"/>
          <w:lang w:val="fr-FR"/>
        </w:rPr>
        <w:t xml:space="preserve"> et la vente sera parfaite </w:t>
      </w:r>
      <w:r w:rsidR="00ED3556">
        <w:rPr>
          <w:noProof/>
        </w:rPr>
        <w:drawing>
          <wp:anchor distT="0" distB="0" distL="114300" distR="114300" simplePos="0" relativeHeight="251658241" behindDoc="0" locked="0" layoutInCell="1" hidden="0" allowOverlap="1" wp14:anchorId="6378FD64" wp14:editId="07777777">
            <wp:simplePos x="0" y="0"/>
            <wp:positionH relativeFrom="column">
              <wp:posOffset>1906</wp:posOffset>
            </wp:positionH>
            <wp:positionV relativeFrom="paragraph">
              <wp:posOffset>-634</wp:posOffset>
            </wp:positionV>
            <wp:extent cx="147638" cy="147638"/>
            <wp:effectExtent l="0" t="0" r="0" b="0"/>
            <wp:wrapSquare wrapText="bothSides" distT="0" distB="0" distL="114300" distR="114300"/>
            <wp:docPr id="6"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2"/>
                    <a:srcRect/>
                    <a:stretch>
                      <a:fillRect/>
                    </a:stretch>
                  </pic:blipFill>
                  <pic:spPr>
                    <a:xfrm>
                      <a:off x="0" y="0"/>
                      <a:ext cx="147638" cy="147638"/>
                    </a:xfrm>
                    <a:prstGeom prst="rect">
                      <a:avLst/>
                    </a:prstGeom>
                    <a:ln/>
                  </pic:spPr>
                </pic:pic>
              </a:graphicData>
            </a:graphic>
          </wp:anchor>
        </w:drawing>
      </w:r>
    </w:p>
    <w:p w14:paraId="00000023" w14:textId="77777777" w:rsidR="008B099A" w:rsidRPr="001E4A48" w:rsidRDefault="00ED3556">
      <w:pPr>
        <w:pStyle w:val="Normal0"/>
        <w:jc w:val="both"/>
        <w:rPr>
          <w:color w:val="000000"/>
          <w:sz w:val="20"/>
          <w:szCs w:val="20"/>
          <w:lang w:val="fr-BE"/>
        </w:rPr>
      </w:pPr>
      <w:r w:rsidRPr="001E4A48">
        <w:rPr>
          <w:sz w:val="20"/>
          <w:szCs w:val="20"/>
          <w:lang w:val="fr-BE"/>
        </w:rPr>
        <w:tab/>
      </w:r>
      <w:r w:rsidRPr="001E4A48">
        <w:rPr>
          <w:sz w:val="20"/>
          <w:szCs w:val="20"/>
          <w:lang w:val="fr-BE"/>
        </w:rPr>
        <w:tab/>
      </w:r>
      <w:r w:rsidRPr="001E4A48">
        <w:rPr>
          <w:sz w:val="20"/>
          <w:szCs w:val="20"/>
          <w:lang w:val="fr-BE"/>
        </w:rPr>
        <w:tab/>
      </w:r>
      <w:r w:rsidRPr="001E4A48">
        <w:rPr>
          <w:sz w:val="20"/>
          <w:szCs w:val="20"/>
          <w:lang w:val="fr-BE"/>
        </w:rPr>
        <w:tab/>
      </w:r>
    </w:p>
    <w:p w14:paraId="00000024"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La présente offre est valable jusqu’au ………………………………….</w:t>
      </w:r>
    </w:p>
    <w:p w14:paraId="00000025"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 défaut d’acceptation par les vendeurs de la présente offre pour le délai sus-indiqué, elle sera réputée nulle et non avenue.</w:t>
      </w:r>
    </w:p>
    <w:p w14:paraId="0000002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7"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Fait à …………………………………………,</w:t>
      </w:r>
      <w:r w:rsidRPr="001E4A48">
        <w:rPr>
          <w:sz w:val="20"/>
          <w:szCs w:val="20"/>
          <w:lang w:val="fr-BE"/>
        </w:rPr>
        <w:t xml:space="preserve"> </w:t>
      </w:r>
      <w:r w:rsidRPr="001E4A48">
        <w:rPr>
          <w:color w:val="000000"/>
          <w:sz w:val="20"/>
          <w:szCs w:val="20"/>
          <w:lang w:val="fr-BE"/>
        </w:rPr>
        <w:t>le ……………………………</w:t>
      </w:r>
    </w:p>
    <w:p w14:paraId="0000002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2A"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Signature du Candidat-acquéreur :</w:t>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Signature du Propriétaire-vendeur</w:t>
      </w:r>
    </w:p>
    <w:p w14:paraId="0000002B" w14:textId="77777777" w:rsidR="008B099A" w:rsidRPr="00AB2E05" w:rsidRDefault="00ED3556">
      <w:pPr>
        <w:pStyle w:val="Normal0"/>
        <w:pBdr>
          <w:top w:val="nil"/>
          <w:left w:val="nil"/>
          <w:bottom w:val="nil"/>
          <w:right w:val="nil"/>
          <w:between w:val="nil"/>
        </w:pBdr>
        <w:rPr>
          <w:color w:val="000000"/>
          <w:sz w:val="20"/>
          <w:szCs w:val="20"/>
          <w:lang w:val="fr-BE"/>
        </w:rPr>
      </w:pPr>
      <w:r w:rsidRPr="00AB2E05">
        <w:rPr>
          <w:color w:val="000000"/>
          <w:sz w:val="20"/>
          <w:szCs w:val="20"/>
          <w:lang w:val="fr-BE"/>
        </w:rPr>
        <w:t>Lu et approuvé</w:t>
      </w:r>
      <w:r w:rsidRPr="00AB2E05">
        <w:rPr>
          <w:color w:val="000000"/>
          <w:sz w:val="20"/>
          <w:szCs w:val="20"/>
          <w:lang w:val="fr-BE"/>
        </w:rPr>
        <w:tab/>
      </w:r>
      <w:r w:rsidRPr="00AB2E05">
        <w:rPr>
          <w:color w:val="000000"/>
          <w:sz w:val="20"/>
          <w:szCs w:val="20"/>
          <w:lang w:val="fr-BE"/>
        </w:rPr>
        <w:tab/>
      </w:r>
      <w:r w:rsidRPr="00AB2E05">
        <w:rPr>
          <w:color w:val="000000"/>
          <w:sz w:val="20"/>
          <w:szCs w:val="20"/>
          <w:lang w:val="fr-BE"/>
        </w:rPr>
        <w:tab/>
      </w:r>
      <w:r w:rsidRPr="00AB2E05">
        <w:rPr>
          <w:color w:val="000000"/>
          <w:sz w:val="20"/>
          <w:szCs w:val="20"/>
          <w:lang w:val="fr-BE"/>
        </w:rPr>
        <w:tab/>
      </w:r>
      <w:r w:rsidRPr="00AB2E05">
        <w:rPr>
          <w:color w:val="000000"/>
          <w:sz w:val="20"/>
          <w:szCs w:val="20"/>
          <w:lang w:val="fr-BE"/>
        </w:rPr>
        <w:tab/>
      </w:r>
      <w:r w:rsidRPr="00AB2E05">
        <w:rPr>
          <w:color w:val="000000"/>
          <w:sz w:val="20"/>
          <w:szCs w:val="20"/>
          <w:lang w:val="fr-BE"/>
        </w:rPr>
        <w:tab/>
      </w:r>
      <w:r w:rsidRPr="00AB2E05">
        <w:rPr>
          <w:color w:val="000000"/>
          <w:sz w:val="20"/>
          <w:szCs w:val="20"/>
          <w:lang w:val="fr-BE"/>
        </w:rPr>
        <w:tab/>
      </w:r>
      <w:r w:rsidRPr="00AB2E05">
        <w:rPr>
          <w:color w:val="000000"/>
          <w:sz w:val="20"/>
          <w:szCs w:val="20"/>
          <w:lang w:val="fr-BE"/>
        </w:rPr>
        <w:tab/>
        <w:t>Pour accord, Lu et approuvé</w:t>
      </w:r>
    </w:p>
    <w:p w14:paraId="0000002C" w14:textId="77777777" w:rsidR="008B099A" w:rsidRPr="00AB2E05" w:rsidRDefault="008B099A">
      <w:pPr>
        <w:pStyle w:val="Normal0"/>
        <w:pBdr>
          <w:top w:val="nil"/>
          <w:left w:val="nil"/>
          <w:bottom w:val="nil"/>
          <w:right w:val="nil"/>
          <w:between w:val="nil"/>
        </w:pBdr>
        <w:jc w:val="both"/>
        <w:rPr>
          <w:color w:val="000000"/>
          <w:sz w:val="20"/>
          <w:szCs w:val="20"/>
          <w:lang w:val="fr-BE"/>
        </w:rPr>
      </w:pPr>
    </w:p>
    <w:sectPr w:rsidR="008B099A" w:rsidRPr="00AB2E05">
      <w:headerReference w:type="even" r:id="rId13"/>
      <w:headerReference w:type="default" r:id="rId14"/>
      <w:footerReference w:type="even" r:id="rId15"/>
      <w:footerReference w:type="default" r:id="rId16"/>
      <w:headerReference w:type="first" r:id="rId17"/>
      <w:footerReference w:type="first" r:id="rId18"/>
      <w:pgSz w:w="11900" w:h="16840"/>
      <w:pgMar w:top="1417" w:right="1152" w:bottom="1417"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F822D" w14:textId="77777777" w:rsidR="00766A5E" w:rsidRDefault="00766A5E">
      <w:r>
        <w:separator/>
      </w:r>
    </w:p>
  </w:endnote>
  <w:endnote w:type="continuationSeparator" w:id="0">
    <w:p w14:paraId="35F16C18" w14:textId="77777777" w:rsidR="00766A5E" w:rsidRDefault="00766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8A6876B-7CCD-4EDB-BA54-1FAC0F4E881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4B2A" w14:textId="77777777" w:rsidR="001E4A48" w:rsidRDefault="001E4A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8B099A" w:rsidRPr="001E4A48" w:rsidRDefault="00ED3556">
    <w:pPr>
      <w:pStyle w:val="Normal0"/>
      <w:shd w:val="clear" w:color="auto" w:fill="FFFFFF"/>
      <w:jc w:val="center"/>
      <w:rPr>
        <w:color w:val="000000"/>
        <w:sz w:val="32"/>
        <w:szCs w:val="32"/>
        <w:lang w:val="fr-BE"/>
      </w:rPr>
    </w:pPr>
    <w:r w:rsidRPr="001E4A48">
      <w:rPr>
        <w:rFonts w:ascii="Arial" w:eastAsia="Arial" w:hAnsi="Arial" w:cs="Arial"/>
        <w:b/>
        <w:bCs/>
        <w:color w:val="194484"/>
        <w:sz w:val="15"/>
        <w:szCs w:val="15"/>
        <w:lang w:val="fr-BE"/>
      </w:rPr>
      <w:t xml:space="preserve">JCA PROPERTIES – TVA 0745 890 012 </w:t>
    </w:r>
    <w:r w:rsidRPr="001E4A48">
      <w:rPr>
        <w:color w:val="000000"/>
        <w:sz w:val="32"/>
        <w:szCs w:val="32"/>
        <w:lang w:val="fr-BE"/>
      </w:rPr>
      <w:br/>
    </w:r>
    <w:r w:rsidRPr="001E4A48">
      <w:rPr>
        <w:color w:val="194484"/>
        <w:sz w:val="18"/>
        <w:szCs w:val="18"/>
        <w:lang w:val="fr-BE"/>
      </w:rPr>
      <w:t xml:space="preserve">Rue du Prévôt 8, 1050 Ixelles </w:t>
    </w:r>
    <w:r w:rsidRPr="001E4A48">
      <w:rPr>
        <w:color w:val="194484"/>
        <w:sz w:val="18"/>
        <w:szCs w:val="18"/>
        <w:lang w:val="fr-BE"/>
      </w:rPr>
      <w:br/>
      <w:t>info@caron-realestate.be | +32 473 30 00 31 | Caron-realestate.be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57A9" w14:textId="77777777" w:rsidR="001E4A48" w:rsidRDefault="001E4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9D97" w14:textId="77777777" w:rsidR="00766A5E" w:rsidRDefault="00766A5E">
      <w:r>
        <w:separator/>
      </w:r>
    </w:p>
  </w:footnote>
  <w:footnote w:type="continuationSeparator" w:id="0">
    <w:p w14:paraId="3037780F" w14:textId="77777777" w:rsidR="00766A5E" w:rsidRDefault="00766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0D26" w14:textId="77777777" w:rsidR="001E4A48" w:rsidRDefault="001E4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13283D6A" w:rsidR="008B099A" w:rsidRDefault="001E4A48">
    <w:pPr>
      <w:pStyle w:val="Normal0"/>
      <w:pBdr>
        <w:top w:val="nil"/>
        <w:left w:val="nil"/>
        <w:bottom w:val="nil"/>
        <w:right w:val="nil"/>
        <w:between w:val="nil"/>
      </w:pBdr>
      <w:tabs>
        <w:tab w:val="right" w:pos="9020"/>
      </w:tabs>
      <w:jc w:val="center"/>
      <w:rPr>
        <w:rFonts w:ascii="Helvetica Neue" w:eastAsia="Helvetica Neue" w:hAnsi="Helvetica Neue" w:cs="Helvetica Neue"/>
        <w:color w:val="000000"/>
      </w:rPr>
    </w:pPr>
    <w:r>
      <w:rPr>
        <w:rFonts w:ascii="Helvetica Neue" w:eastAsia="Helvetica Neue" w:hAnsi="Helvetica Neue" w:cs="Helvetica Neue"/>
        <w:noProof/>
        <w:color w:val="000000"/>
      </w:rPr>
      <w:drawing>
        <wp:inline distT="0" distB="0" distL="0" distR="0" wp14:anchorId="09C8D82A" wp14:editId="12AD2A4A">
          <wp:extent cx="6093460" cy="98298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80 px_.jpg"/>
                  <pic:cNvPicPr/>
                </pic:nvPicPr>
                <pic:blipFill>
                  <a:blip r:embed="rId1">
                    <a:extLst>
                      <a:ext uri="{28A0092B-C50C-407E-A947-70E740481C1C}">
                        <a14:useLocalDpi xmlns:a14="http://schemas.microsoft.com/office/drawing/2010/main" val="0"/>
                      </a:ext>
                    </a:extLst>
                  </a:blip>
                  <a:stretch>
                    <a:fillRect/>
                  </a:stretch>
                </pic:blipFill>
                <pic:spPr>
                  <a:xfrm>
                    <a:off x="0" y="0"/>
                    <a:ext cx="6093460" cy="982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0F3A" w14:textId="77777777" w:rsidR="001E4A48" w:rsidRDefault="001E4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C70D23"/>
    <w:rsid w:val="000200FD"/>
    <w:rsid w:val="00031735"/>
    <w:rsid w:val="00036497"/>
    <w:rsid w:val="00062094"/>
    <w:rsid w:val="000E6DF1"/>
    <w:rsid w:val="00110589"/>
    <w:rsid w:val="0012472F"/>
    <w:rsid w:val="001E4A48"/>
    <w:rsid w:val="00200EFA"/>
    <w:rsid w:val="00234FB3"/>
    <w:rsid w:val="002E736C"/>
    <w:rsid w:val="003243ED"/>
    <w:rsid w:val="004150ED"/>
    <w:rsid w:val="0047109A"/>
    <w:rsid w:val="004827F4"/>
    <w:rsid w:val="004A7353"/>
    <w:rsid w:val="004B5DDC"/>
    <w:rsid w:val="004E3C51"/>
    <w:rsid w:val="00530F82"/>
    <w:rsid w:val="00572308"/>
    <w:rsid w:val="005C7EC7"/>
    <w:rsid w:val="005D6E48"/>
    <w:rsid w:val="0061097C"/>
    <w:rsid w:val="006268E9"/>
    <w:rsid w:val="00660715"/>
    <w:rsid w:val="0067638A"/>
    <w:rsid w:val="00683F67"/>
    <w:rsid w:val="007119BD"/>
    <w:rsid w:val="00762017"/>
    <w:rsid w:val="00766A5E"/>
    <w:rsid w:val="00790C89"/>
    <w:rsid w:val="00866DD0"/>
    <w:rsid w:val="00870FCA"/>
    <w:rsid w:val="008B099A"/>
    <w:rsid w:val="008B0C93"/>
    <w:rsid w:val="00922695"/>
    <w:rsid w:val="00932E3D"/>
    <w:rsid w:val="00961282"/>
    <w:rsid w:val="00984378"/>
    <w:rsid w:val="00990B3F"/>
    <w:rsid w:val="009912D6"/>
    <w:rsid w:val="009C4FE3"/>
    <w:rsid w:val="009D591C"/>
    <w:rsid w:val="00A05521"/>
    <w:rsid w:val="00A062B5"/>
    <w:rsid w:val="00A725FB"/>
    <w:rsid w:val="00A94C0F"/>
    <w:rsid w:val="00AB2E05"/>
    <w:rsid w:val="00B17843"/>
    <w:rsid w:val="00B17FB9"/>
    <w:rsid w:val="00B46019"/>
    <w:rsid w:val="00B46186"/>
    <w:rsid w:val="00B7391C"/>
    <w:rsid w:val="00BA1FB1"/>
    <w:rsid w:val="00C04F97"/>
    <w:rsid w:val="00C3135E"/>
    <w:rsid w:val="00C57966"/>
    <w:rsid w:val="00CB0BE2"/>
    <w:rsid w:val="00CC39AE"/>
    <w:rsid w:val="00D15AD0"/>
    <w:rsid w:val="00D43CED"/>
    <w:rsid w:val="00D64FD3"/>
    <w:rsid w:val="00D679EC"/>
    <w:rsid w:val="00D9415A"/>
    <w:rsid w:val="00DD76F4"/>
    <w:rsid w:val="00E33B76"/>
    <w:rsid w:val="00E43FD9"/>
    <w:rsid w:val="00E70881"/>
    <w:rsid w:val="00E7766E"/>
    <w:rsid w:val="00EC6B26"/>
    <w:rsid w:val="00ED3556"/>
    <w:rsid w:val="00F25556"/>
    <w:rsid w:val="00F5629F"/>
    <w:rsid w:val="00F67D8B"/>
    <w:rsid w:val="00FF082E"/>
    <w:rsid w:val="0AC70D2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B242"/>
  <w15:docId w15:val="{A6EB06AB-1C9E-412D-8E9D-7623DD72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customStyle="1" w:styleId="Normal0">
    <w:name w:val="Normal0"/>
    <w:qFormat/>
    <w:rPr>
      <w:lang w:val="en-US" w:eastAsia="en-US"/>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Textebrut1">
    <w:name w:val="Texte brut1"/>
    <w:rPr>
      <w:rFonts w:ascii="Courier New" w:hAnsi="Courier New" w:cs="Arial Unicode MS"/>
      <w:color w:val="000000"/>
      <w:u w:color="000000"/>
    </w:rPr>
  </w:style>
  <w:style w:type="paragraph" w:styleId="Header">
    <w:name w:val="header"/>
    <w:basedOn w:val="Normal0"/>
    <w:link w:val="HeaderChar"/>
    <w:uiPriority w:val="99"/>
    <w:unhideWhenUsed/>
    <w:rsid w:val="008E74F2"/>
    <w:pPr>
      <w:tabs>
        <w:tab w:val="center" w:pos="4536"/>
        <w:tab w:val="right" w:pos="9072"/>
      </w:tabs>
    </w:pPr>
  </w:style>
  <w:style w:type="character" w:customStyle="1" w:styleId="HeaderChar">
    <w:name w:val="Header Char"/>
    <w:basedOn w:val="DefaultParagraphFont"/>
    <w:link w:val="Header"/>
    <w:uiPriority w:val="99"/>
    <w:rsid w:val="008E74F2"/>
    <w:rPr>
      <w:sz w:val="24"/>
      <w:szCs w:val="24"/>
      <w:lang w:val="en-US" w:eastAsia="en-US"/>
    </w:rPr>
  </w:style>
  <w:style w:type="paragraph" w:styleId="Footer">
    <w:name w:val="footer"/>
    <w:basedOn w:val="Normal0"/>
    <w:link w:val="FooterChar"/>
    <w:uiPriority w:val="99"/>
    <w:unhideWhenUsed/>
    <w:rsid w:val="008E74F2"/>
    <w:pPr>
      <w:tabs>
        <w:tab w:val="center" w:pos="4536"/>
        <w:tab w:val="right" w:pos="9072"/>
      </w:tabs>
    </w:pPr>
  </w:style>
  <w:style w:type="character" w:customStyle="1" w:styleId="FooterChar">
    <w:name w:val="Footer Char"/>
    <w:basedOn w:val="DefaultParagraphFont"/>
    <w:link w:val="Footer"/>
    <w:uiPriority w:val="99"/>
    <w:rsid w:val="008E74F2"/>
    <w:rPr>
      <w:sz w:val="24"/>
      <w:szCs w:val="24"/>
      <w:lang w:val="en-US" w:eastAsia="en-US"/>
    </w:rPr>
  </w:style>
  <w:style w:type="paragraph" w:styleId="Subtitl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D6JH1xzlZNXAy8QP3PRcoSZw==">CgMxLjA4AHIhMVQ1c3ZpQnQ3Y3dnUmNwdnhjVFZKbDBoVG96YlFCUVpW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9a8924-b231-464c-9e21-c82119fb7915">
      <Terms xmlns="http://schemas.microsoft.com/office/infopath/2007/PartnerControls"/>
    </lcf76f155ced4ddcb4097134ff3c332f>
    <TaxCatchAll xmlns="c71d1fd1-1ec8-4f06-b7ea-b89f8944b23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0AB33870759D499282F77F5B081320" ma:contentTypeVersion="12" ma:contentTypeDescription="Crée un document." ma:contentTypeScope="" ma:versionID="f143c7bddab574e445d0961f89a2a681">
  <xsd:schema xmlns:xsd="http://www.w3.org/2001/XMLSchema" xmlns:xs="http://www.w3.org/2001/XMLSchema" xmlns:p="http://schemas.microsoft.com/office/2006/metadata/properties" xmlns:ns2="069a8924-b231-464c-9e21-c82119fb7915" xmlns:ns3="c71d1fd1-1ec8-4f06-b7ea-b89f8944b233" targetNamespace="http://schemas.microsoft.com/office/2006/metadata/properties" ma:root="true" ma:fieldsID="6350ef8aceed512b6ad93ec5dcec9435" ns2:_="" ns3:_="">
    <xsd:import namespace="069a8924-b231-464c-9e21-c82119fb7915"/>
    <xsd:import namespace="c71d1fd1-1ec8-4f06-b7ea-b89f8944b2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a8924-b231-464c-9e21-c82119fb7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d9a83d-86e3-4bd9-a56d-913c4f5215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1d1fd1-1ec8-4f06-b7ea-b89f8944b2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d8cc-4c51-4310-9982-90d2651879da}" ma:internalName="TaxCatchAll" ma:showField="CatchAllData" ma:web="c71d1fd1-1ec8-4f06-b7ea-b89f8944b2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988BE54-077C-4F7D-9BB1-F352C424A08A}">
  <ds:schemaRefs>
    <ds:schemaRef ds:uri="http://schemas.microsoft.com/sharepoint/v3/contenttype/forms"/>
  </ds:schemaRefs>
</ds:datastoreItem>
</file>

<file path=customXml/itemProps3.xml><?xml version="1.0" encoding="utf-8"?>
<ds:datastoreItem xmlns:ds="http://schemas.openxmlformats.org/officeDocument/2006/customXml" ds:itemID="{30BC5756-5C73-459C-8926-B6FDCBB28CF7}">
  <ds:schemaRefs>
    <ds:schemaRef ds:uri="http://schemas.microsoft.com/office/2006/metadata/properties"/>
    <ds:schemaRef ds:uri="http://schemas.microsoft.com/office/infopath/2007/PartnerControls"/>
    <ds:schemaRef ds:uri="069a8924-b231-464c-9e21-c82119fb7915"/>
    <ds:schemaRef ds:uri="c71d1fd1-1ec8-4f06-b7ea-b89f8944b233"/>
  </ds:schemaRefs>
</ds:datastoreItem>
</file>

<file path=customXml/itemProps4.xml><?xml version="1.0" encoding="utf-8"?>
<ds:datastoreItem xmlns:ds="http://schemas.openxmlformats.org/officeDocument/2006/customXml" ds:itemID="{DE459BE2-5170-4E82-88C3-D72161116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9a8924-b231-464c-9e21-c82119fb7915"/>
    <ds:schemaRef ds:uri="c71d1fd1-1ec8-4f06-b7ea-b89f8944b2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5BCFFB-85A9-D441-AEBD-6CD0C9E6B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513</Words>
  <Characters>2928</Characters>
  <Application>Microsoft Office Word</Application>
  <DocSecurity>4</DocSecurity>
  <Lines>24</Lines>
  <Paragraphs>6</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Delvina Islami</dc:creator>
  <cp:keywords/>
  <cp:lastModifiedBy>Zoé Vlemincq</cp:lastModifiedBy>
  <cp:revision>25</cp:revision>
  <cp:lastPrinted>2026-09-02T18:22:00Z</cp:lastPrinted>
  <dcterms:created xsi:type="dcterms:W3CDTF">2026-08-30T06:42:00Z</dcterms:created>
  <dcterms:modified xsi:type="dcterms:W3CDTF">2026-09-02T09:22:00Z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0x010100AE0AB33870759D499282F77F5B081320</vt:lpwstr>
  </property>
  <property fmtid="{D5CDD505-2E9C-101B-9397-08002B2CF9AE}" pid="3" name="MediaServiceImageTags">
    <vt:lpwstr/>
  </property>
</Properties>
</file>