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174788A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du Parc 86, 4720 La Calamine</w:t>
        <w:br w:type="textWrapping"/>
        <w:t>63040A0835/00F000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"https://eservices.minfin.fgov.be/ecad-web/?local=nl_BE&amp;capakey=63040A0835/00F000"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"https://eservices.minfin.fgov.be/ecad-web/?local=nl_BE&amp;capakey=63040A0835/00F000"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"https://eservices.minfin.fgov.be/ecad-web/?local=nl_BE&amp;capakey=63040A0835/00F000"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"https://eservices.minfin.fgov.be/ecad-web/?local=nl_BE&amp;capakey=63040A0835/00F000"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26-00-0566/001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29/06/2026 - gbfxs1n85wxzjjg8mztvbcxzstmxie1klc4jgky9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du Parc 86, 4720 La Calamine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