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A9632" w14:textId="77777777" w:rsidR="0064580E" w:rsidRDefault="00000000">
      <w:pPr>
        <w:pStyle w:val="Titre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 w14:paraId="2B60F673" w14:textId="77777777" w:rsidR="0064580E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drawing>
          <wp:inline distT="0" distB="0" distL="0" distR="0" wp14:anchorId="2FD9745D" wp14:editId="4451E336">
            <wp:extent cx="1624965" cy="162496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DB5E0A" w14:textId="77777777" w:rsidR="0064580E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  <w:sz w:val="36"/>
        </w:rPr>
      </w:pPr>
      <w:r>
        <w:rPr>
          <w:rFonts w:ascii="Arial" w:hAnsi="Arial"/>
          <w:noProof/>
          <w:sz w:val="36"/>
        </w:rPr>
        <w:t>Place de Belle-Vue (Avec Acte de Base) 1, 6250 Presles</w:t>
      </w:r>
      <w:r>
        <w:rPr>
          <w:rFonts w:ascii="Arial" w:hAnsi="Arial"/>
          <w:noProof/>
          <w:sz w:val="36"/>
        </w:rPr>
        <w:br/>
        <w:t>52057C0094/00K006</w:t>
      </w:r>
    </w:p>
    <w:p w14:paraId="17B36B52" w14:textId="77777777" w:rsidR="0064580E" w:rsidRDefault="00000000">
      <w:pPr>
        <w:spacing w:after="160"/>
        <w:jc w:val="center"/>
        <w:rPr>
          <w:rFonts w:ascii="Calibri Light" w:hAnsi="Calibri Light"/>
        </w:rPr>
      </w:pPr>
      <w:hyperlink w:anchor="lieu" w:history="1">
        <w:r>
          <w:rPr>
            <w:rFonts w:ascii="Arial" w:hAnsi="Arial"/>
            <w:color w:val="44546A"/>
            <w:sz w:val="28"/>
            <w:u w:val="single"/>
          </w:rPr>
          <w:t>Lieu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environs" w:history="1">
        <w:r>
          <w:rPr>
            <w:rFonts w:ascii="Arial" w:hAnsi="Arial"/>
            <w:color w:val="44546A"/>
            <w:sz w:val="28"/>
            <w:u w:val="single"/>
          </w:rPr>
          <w:t>Environs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cadastre" w:history="1">
        <w:r>
          <w:rPr>
            <w:rFonts w:ascii="Arial" w:hAnsi="Arial"/>
            <w:color w:val="44546A"/>
            <w:sz w:val="28"/>
            <w:u w:val="single"/>
          </w:rPr>
          <w:t>Cadastre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plan_régional" w:history="1">
        <w:r>
          <w:rPr>
            <w:rFonts w:ascii="Arial" w:hAnsi="Arial"/>
            <w:color w:val="44546A"/>
            <w:sz w:val="28"/>
            <w:u w:val="single"/>
          </w:rPr>
          <w:t>Plan régional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amenagement_du_territoire" w:history="1">
        <w:proofErr w:type="spellStart"/>
        <w:r>
          <w:rPr>
            <w:rFonts w:ascii="Arial" w:hAnsi="Arial"/>
            <w:color w:val="44546A"/>
            <w:sz w:val="28"/>
            <w:u w:val="single"/>
          </w:rPr>
          <w:t>Amenagement</w:t>
        </w:r>
        <w:proofErr w:type="spellEnd"/>
        <w:r>
          <w:rPr>
            <w:rFonts w:ascii="Arial" w:hAnsi="Arial"/>
            <w:color w:val="44546A"/>
            <w:sz w:val="28"/>
            <w:u w:val="single"/>
          </w:rPr>
          <w:t xml:space="preserve"> du territoire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sol_et_sous-sol" w:history="1">
        <w:r>
          <w:rPr>
            <w:rFonts w:ascii="Arial" w:hAnsi="Arial"/>
            <w:color w:val="44546A"/>
            <w:sz w:val="28"/>
            <w:u w:val="single"/>
          </w:rPr>
          <w:t>Sol et sous-sol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eau" w:history="1">
        <w:r>
          <w:rPr>
            <w:rFonts w:ascii="Arial" w:hAnsi="Arial"/>
            <w:color w:val="44546A"/>
            <w:sz w:val="28"/>
            <w:u w:val="single"/>
          </w:rPr>
          <w:t>Eau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nature" w:history="1">
        <w:r>
          <w:rPr>
            <w:rFonts w:ascii="Arial" w:hAnsi="Arial"/>
            <w:color w:val="44546A"/>
            <w:sz w:val="28"/>
            <w:u w:val="single"/>
          </w:rPr>
          <w:t>Nature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droit_de_préemption" w:history="1">
        <w:r>
          <w:rPr>
            <w:rFonts w:ascii="Arial" w:hAnsi="Arial"/>
            <w:color w:val="44546A"/>
            <w:sz w:val="28"/>
            <w:u w:val="single"/>
          </w:rPr>
          <w:t>Droit de préemption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patrimoine_immobilier" w:history="1">
        <w:r>
          <w:rPr>
            <w:rFonts w:ascii="Arial" w:hAnsi="Arial"/>
            <w:color w:val="44546A"/>
            <w:sz w:val="28"/>
            <w:u w:val="single"/>
          </w:rPr>
          <w:t>Patrimoine immobilier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cartes_historiques" w:history="1">
        <w:r>
          <w:rPr>
            <w:rFonts w:ascii="Arial" w:hAnsi="Arial"/>
            <w:color w:val="44546A"/>
            <w:sz w:val="28"/>
            <w:u w:val="single"/>
          </w:rPr>
          <w:t>Cartes historiques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  <w:hyperlink w:anchor="autres_cartes" w:history="1">
        <w:r>
          <w:rPr>
            <w:rFonts w:ascii="Arial" w:hAnsi="Arial"/>
            <w:color w:val="44546A"/>
            <w:sz w:val="28"/>
            <w:u w:val="single"/>
          </w:rPr>
          <w:t>Autres cartes</w:t>
        </w:r>
        <w:r>
          <w:rPr>
            <w:rFonts w:ascii="Arial" w:hAnsi="Arial"/>
            <w:color w:val="44546A"/>
            <w:sz w:val="28"/>
            <w:u w:val="single"/>
          </w:rPr>
          <w:br/>
        </w:r>
      </w:hyperlink>
    </w:p>
    <w:p w14:paraId="5928D96B" w14:textId="77777777" w:rsidR="0064580E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lastRenderedPageBreak/>
        <w:t>Lieu</w:t>
      </w:r>
    </w:p>
    <w:p w14:paraId="0F29B34B" w14:textId="77777777" w:rsidR="0064580E" w:rsidRDefault="00000000">
      <w:pPr>
        <w:spacing w:after="160"/>
        <w:jc w:val="center"/>
        <w:rPr>
          <w:rFonts w:ascii="Arial" w:hAnsi="Arial"/>
        </w:rPr>
      </w:pPr>
      <w:bookmarkStart w:id="0" w:name="lieu"/>
      <w:r>
        <w:rPr>
          <w:noProof/>
        </w:rPr>
        <w:drawing>
          <wp:inline distT="0" distB="0" distL="0" distR="0" wp14:anchorId="148656C7" wp14:editId="00BBC0B3">
            <wp:extent cx="5772785" cy="577278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 w14:paraId="4DCFFA6B" w14:textId="77777777" w:rsidR="0064580E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Environs</w:t>
      </w:r>
    </w:p>
    <w:p w14:paraId="3EC6C139" w14:textId="77777777" w:rsidR="0064580E" w:rsidRDefault="00000000">
      <w:pPr>
        <w:spacing w:after="160"/>
        <w:jc w:val="center"/>
        <w:rPr>
          <w:rFonts w:ascii="Arial" w:hAnsi="Arial"/>
        </w:rPr>
      </w:pPr>
      <w:bookmarkStart w:id="1" w:name="environs"/>
      <w:r>
        <w:rPr>
          <w:noProof/>
        </w:rPr>
        <w:drawing>
          <wp:inline distT="0" distB="0" distL="0" distR="0" wp14:anchorId="3DDC538B" wp14:editId="487DBE09">
            <wp:extent cx="5772785" cy="5772785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"/>
    </w:p>
    <w:p w14:paraId="69EF8630" w14:textId="77777777" w:rsidR="0064580E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24FBE184" w14:textId="77777777" w:rsidR="0064580E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Cadastre</w:t>
      </w:r>
    </w:p>
    <w:p w14:paraId="6E074504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bookmarkStart w:id="2" w:name="cadastre"/>
    <w:p w14:paraId="27EF8FE8" w14:textId="77777777" w:rsidR="0064580E" w:rsidRDefault="00000000"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"https://eservices.minfin.fgov.be/ecad-web/?local=nl_BE&amp;capakey=52057C0094/00K006" </w:instrText>
      </w:r>
      <w:r>
        <w:rPr>
          <w:sz w:val="24"/>
        </w:rPr>
      </w:r>
      <w:r>
        <w:rPr>
          <w:sz w:val="24"/>
        </w:rPr>
        <w:fldChar w:fldCharType="separate"/>
      </w:r>
      <w:r>
        <w:rPr>
          <w:noProof/>
        </w:rPr>
        <w:drawing>
          <wp:inline distT="0" distB="0" distL="0" distR="0" wp14:anchorId="1AF0299A" wp14:editId="0A78B39E">
            <wp:extent cx="5772785" cy="5772785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/>
      </w:r>
      <w:hyperlink r:id="rId10" w:history="1">
        <w:r>
          <w:rPr>
            <w:rFonts w:ascii="Arial" w:hAnsi="Arial"/>
            <w:color w:val="4472C4"/>
            <w:sz w:val="16"/>
            <w:u w:val="single"/>
          </w:rPr>
          <w:t>eservices.minfin.fgov.be</w:t>
        </w:r>
      </w:hyperlink>
    </w:p>
    <w:p w14:paraId="2C708F06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Situation fiscale</w:t>
      </w:r>
    </w:p>
    <w:p w14:paraId="752BA78D" w14:textId="77777777" w:rsidR="0064580E" w:rsidRDefault="00000000">
      <w:pPr>
        <w:spacing w:after="160"/>
        <w:jc w:val="center"/>
        <w:rPr>
          <w:rFonts w:ascii="Arial" w:hAnsi="Arial"/>
        </w:rPr>
      </w:pPr>
      <w:hyperlink r:id="rId11" w:history="1">
        <w:r>
          <w:rPr>
            <w:noProof/>
          </w:rPr>
          <w:drawing>
            <wp:inline distT="0" distB="0" distL="0" distR="0" wp14:anchorId="538F707D" wp14:editId="40DB5F2D">
              <wp:extent cx="5772785" cy="5772785"/>
              <wp:effectExtent l="0" t="0" r="0" b="0"/>
              <wp:docPr id="5" name="Picture 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Picture 5"/>
                      <pic:cNvPicPr/>
                    </pic:nvPicPr>
                    <pic:blipFill>
                      <a:blip r:embed="rId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2785" cy="577278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hyperlink>
      <w:r>
        <w:rPr>
          <w:rFonts w:ascii="Arial" w:hAnsi="Arial"/>
        </w:rPr>
        <w:br/>
      </w:r>
      <w:hyperlink r:id="rId12" w:history="1">
        <w:r>
          <w:rPr>
            <w:rFonts w:ascii="Arial" w:hAnsi="Arial"/>
            <w:color w:val="4472C4"/>
            <w:sz w:val="16"/>
            <w:u w:val="single"/>
          </w:rPr>
          <w:t>eservices.minfin.fgov.be</w:t>
        </w:r>
      </w:hyperlink>
    </w:p>
    <w:p w14:paraId="26C7CC47" w14:textId="77777777" w:rsidR="0064580E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59F4839A" w14:textId="77777777" w:rsidR="0064580E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Plan régional</w:t>
      </w:r>
    </w:p>
    <w:p w14:paraId="1469938C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 w14:paraId="314E2B37" w14:textId="77777777" w:rsidR="0064580E" w:rsidRDefault="00000000">
      <w:pPr>
        <w:spacing w:after="160"/>
        <w:jc w:val="center"/>
        <w:rPr>
          <w:rFonts w:ascii="Arial" w:hAnsi="Arial"/>
        </w:rPr>
      </w:pPr>
      <w:bookmarkStart w:id="3" w:name="plan_régional"/>
      <w:r>
        <w:rPr>
          <w:noProof/>
        </w:rPr>
        <w:drawing>
          <wp:inline distT="0" distB="0" distL="0" distR="0" wp14:anchorId="3ADF0D2D" wp14:editId="1A094A4C">
            <wp:extent cx="5772785" cy="5772785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3"/>
    </w:p>
    <w:p w14:paraId="1EDCB027" w14:textId="77777777" w:rsidR="0064580E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lastRenderedPageBreak/>
        <w:drawing>
          <wp:inline distT="0" distB="0" distL="0" distR="0" wp14:anchorId="7173FC01" wp14:editId="0997ADA0">
            <wp:extent cx="3143250" cy="480123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801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5E9379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>Avant-projets et projets de modification du Plan du Secteur</w:t>
      </w:r>
    </w:p>
    <w:p w14:paraId="2E4C517D" w14:textId="77777777" w:rsidR="0064580E" w:rsidRDefault="00000000">
      <w:pPr>
        <w:spacing w:after="160"/>
        <w:rPr>
          <w:rFonts w:ascii="Arial" w:hAnsi="Arial"/>
          <w:i/>
          <w:color w:val="4472C4"/>
        </w:rPr>
      </w:pPr>
      <w:r>
        <w:rPr>
          <w:noProof/>
        </w:rPr>
        <w:drawing>
          <wp:inline distT="0" distB="0" distL="0" distR="0" wp14:anchorId="1AEC7EF6" wp14:editId="7DCF60CE">
            <wp:extent cx="3429635" cy="3429635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C1BCF1" wp14:editId="7E7A37FF">
            <wp:extent cx="1543050" cy="857250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DEFBA8" w14:textId="77777777" w:rsidR="0064580E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45692E4D" w14:textId="77777777" w:rsidR="0064580E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Aménagement du territoire</w:t>
      </w:r>
    </w:p>
    <w:p w14:paraId="6F222ABE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 w14:paraId="0CCEB503" w14:textId="77777777" w:rsidR="0064580E" w:rsidRDefault="00000000">
      <w:pPr>
        <w:spacing w:after="160"/>
        <w:rPr>
          <w:rFonts w:ascii="Arial" w:hAnsi="Arial"/>
        </w:rPr>
      </w:pPr>
      <w:bookmarkStart w:id="4" w:name="amenagement_du_territoire"/>
      <w:r>
        <w:rPr>
          <w:noProof/>
        </w:rPr>
        <w:drawing>
          <wp:inline distT="0" distB="0" distL="0" distR="0" wp14:anchorId="31C338A9" wp14:editId="29616B29">
            <wp:extent cx="3429635" cy="3429635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4"/>
      <w:r>
        <w:rPr>
          <w:noProof/>
        </w:rPr>
        <w:drawing>
          <wp:inline distT="0" distB="0" distL="0" distR="0" wp14:anchorId="1958CD7A" wp14:editId="7ECF8307">
            <wp:extent cx="1828800" cy="1714500"/>
            <wp:effectExtent l="0" t="0" r="0" b="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1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02DC79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 w14:paraId="15D10A7E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9E2AF35" wp14:editId="08687447">
            <wp:extent cx="3429635" cy="3429635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416A30" wp14:editId="2A93753A">
            <wp:extent cx="171450" cy="171450"/>
            <wp:effectExtent l="0" t="0" r="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8C330E" w14:textId="77777777" w:rsidR="0064580E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108F6B2B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Périmètres de remembrement urbain (PRU)</w:t>
      </w:r>
    </w:p>
    <w:p w14:paraId="690F043F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604F7FA" wp14:editId="37AA1DB8">
            <wp:extent cx="3429635" cy="3429635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42E4E7" wp14:editId="65542937">
            <wp:extent cx="171450" cy="171450"/>
            <wp:effectExtent l="0" t="0" r="0" b="0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22C480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 w14:paraId="50D90D49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8BDFEC4" wp14:editId="5BE39299">
            <wp:extent cx="3429635" cy="3429635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7BD8EA" wp14:editId="5E3D60F9">
            <wp:extent cx="2296160" cy="671830"/>
            <wp:effectExtent l="0" t="0" r="0" b="0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671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DF787F" w14:textId="77777777" w:rsidR="0064580E" w:rsidRDefault="0064580E">
      <w:pPr>
        <w:spacing w:after="160"/>
        <w:rPr>
          <w:rFonts w:ascii="Arial" w:hAnsi="Arial"/>
        </w:rPr>
      </w:pPr>
    </w:p>
    <w:p w14:paraId="651E733B" w14:textId="77777777" w:rsidR="0064580E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5C378921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Périmètres de rénovation urbaine</w:t>
      </w:r>
    </w:p>
    <w:p w14:paraId="5994AA01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3BE13BC" wp14:editId="5E0806FC">
            <wp:extent cx="3429635" cy="3429635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00DCC4" wp14:editId="3D2248A2">
            <wp:extent cx="171450" cy="171450"/>
            <wp:effectExtent l="0" t="0" r="0" b="0"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4ABB3C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 w14:paraId="48FDC297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7494B63" wp14:editId="01DDFB52">
            <wp:extent cx="3429635" cy="3429635"/>
            <wp:effectExtent l="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FF30E9" wp14:editId="4804365C">
            <wp:extent cx="171450" cy="171450"/>
            <wp:effectExtent l="0" t="0" r="0" b="0"/>
            <wp:docPr id="21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1EF3DF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>Schéma d’Orientation Local (SOL)</w:t>
      </w:r>
    </w:p>
    <w:p w14:paraId="207E83C3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4A63E7D" wp14:editId="58B81DCC">
            <wp:extent cx="3429635" cy="3429635"/>
            <wp:effectExtent l="0" t="0" r="0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5BF387" wp14:editId="249A4269">
            <wp:extent cx="1885950" cy="1200150"/>
            <wp:effectExtent l="0" t="0" r="0" b="0"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9189D6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 w14:paraId="5A61A0D8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CF26ABE" wp14:editId="0AF5E87F">
            <wp:extent cx="3429635" cy="3429635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E51214" wp14:editId="6CF336BF">
            <wp:extent cx="171450" cy="171450"/>
            <wp:effectExtent l="0" t="0" r="0" b="0"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6470F5" w14:textId="77777777" w:rsidR="0064580E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 w14:paraId="1E4E55D3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Guide Communal d’Urbanisme (GCU)</w:t>
      </w:r>
    </w:p>
    <w:p w14:paraId="3E3F4C01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988210B" wp14:editId="06686CF4">
            <wp:extent cx="3429635" cy="3429635"/>
            <wp:effectExtent l="0" t="0" r="0" b="0"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288AD4" wp14:editId="0162DE15">
            <wp:extent cx="914400" cy="685800"/>
            <wp:effectExtent l="0" t="0" r="0" b="0"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539FBA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 w14:paraId="2C23627C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8EE70DE" wp14:editId="7E6CD90D">
            <wp:extent cx="3429635" cy="3429635"/>
            <wp:effectExtent l="0" t="0" r="0" b="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CFBC50" wp14:editId="2C7814D1">
            <wp:extent cx="2296160" cy="2520315"/>
            <wp:effectExtent l="0" t="0" r="0" b="0"/>
            <wp:docPr id="29" name="Pictu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2520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860690" w14:textId="77777777" w:rsidR="0064580E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04B6A226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Sites à réaménager de droit (SAR)</w:t>
      </w:r>
    </w:p>
    <w:p w14:paraId="6D774B7E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5C361E8" wp14:editId="038FBBCE">
            <wp:extent cx="3429635" cy="3429635"/>
            <wp:effectExtent l="0" t="0" r="0" b="0"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247BFE" wp14:editId="5EB594EA">
            <wp:extent cx="1143000" cy="342900"/>
            <wp:effectExtent l="0" t="0" r="0" b="0"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9809C0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 w14:paraId="27BAD0A9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71EC672" wp14:editId="72B003C3">
            <wp:extent cx="3429635" cy="3429635"/>
            <wp:effectExtent l="0" t="0" r="0" b="0"/>
            <wp:docPr id="32" name="Pictu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8D55E2" wp14:editId="7A24BDA7">
            <wp:extent cx="171450" cy="857250"/>
            <wp:effectExtent l="0" t="0" r="0" b="0"/>
            <wp:docPr id="33" name="Pictur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E3A8EE" w14:textId="77777777" w:rsidR="0064580E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6CD47B83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Taxation des bénéfices résultant d’une révision du plan de secteur</w:t>
      </w:r>
    </w:p>
    <w:p w14:paraId="2E93549D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E8CA7DA" wp14:editId="25103D86">
            <wp:extent cx="3429635" cy="3429635"/>
            <wp:effectExtent l="0" t="0" r="0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1503BC" wp14:editId="703D3D21">
            <wp:extent cx="171450" cy="171450"/>
            <wp:effectExtent l="0" t="0" r="0" b="0"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21E6F8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 w14:paraId="60A6B36D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85F0250" wp14:editId="6FE8A37B">
            <wp:extent cx="3429635" cy="3429635"/>
            <wp:effectExtent l="0" t="0" r="0" b="0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D49F97" wp14:editId="59FB5213">
            <wp:extent cx="171450" cy="171450"/>
            <wp:effectExtent l="0" t="0" r="0" b="0"/>
            <wp:docPr id="37" name="Pictur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3E35AF" w14:textId="77777777" w:rsidR="0064580E" w:rsidRDefault="0064580E">
      <w:pPr>
        <w:spacing w:after="160"/>
        <w:rPr>
          <w:rFonts w:ascii="Arial" w:hAnsi="Arial"/>
        </w:rPr>
      </w:pPr>
    </w:p>
    <w:p w14:paraId="4B9E79A7" w14:textId="77777777" w:rsidR="0064580E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 w14:paraId="19ADD7E8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Seveso</w:t>
      </w:r>
    </w:p>
    <w:p w14:paraId="3D40A9C3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9888429" wp14:editId="2542E9E5">
            <wp:extent cx="5772785" cy="5772785"/>
            <wp:effectExtent l="0" t="0" r="0" b="0"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BD6671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313B73B" wp14:editId="76691F62">
            <wp:extent cx="5790565" cy="1049020"/>
            <wp:effectExtent l="0" t="0" r="0" b="0"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90565" cy="1049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0FFDA1" w14:textId="77777777" w:rsidR="0064580E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lastRenderedPageBreak/>
        <w:t>Sol et sous-sol</w:t>
      </w:r>
    </w:p>
    <w:p w14:paraId="7D81D7A3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 w14:paraId="793A735C" w14:textId="77777777" w:rsidR="0064580E" w:rsidRDefault="00000000">
      <w:pPr>
        <w:spacing w:after="160"/>
        <w:rPr>
          <w:rFonts w:ascii="Arial" w:hAnsi="Arial"/>
        </w:rPr>
      </w:pPr>
      <w:bookmarkStart w:id="5" w:name="sol_et_sous-sol"/>
      <w:r>
        <w:rPr>
          <w:noProof/>
        </w:rPr>
        <w:drawing>
          <wp:inline distT="0" distB="0" distL="0" distR="0" wp14:anchorId="39E5E159" wp14:editId="4302D8CA">
            <wp:extent cx="5772785" cy="5772785"/>
            <wp:effectExtent l="0" t="0" r="0" b="0"/>
            <wp:docPr id="40" name="Pictur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5"/>
    </w:p>
    <w:p w14:paraId="52688708" w14:textId="77777777" w:rsidR="0064580E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0F112C6E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Sites Karstiques</w:t>
      </w:r>
    </w:p>
    <w:p w14:paraId="20E2285E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F43A5D5" wp14:editId="413DBE29">
            <wp:extent cx="3429635" cy="3429635"/>
            <wp:effectExtent l="0" t="0" r="0" b="0"/>
            <wp:docPr id="41" name="Pictur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B5064E" wp14:editId="53BFCF41">
            <wp:extent cx="2303145" cy="3121025"/>
            <wp:effectExtent l="0" t="0" r="0" b="0"/>
            <wp:docPr id="42" name="Pictur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303145" cy="312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335EAA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 w14:paraId="10C3624C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07EC044" wp14:editId="19A2A767">
            <wp:extent cx="3429635" cy="3429635"/>
            <wp:effectExtent l="0" t="0" r="0" b="0"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FCE4D4" wp14:editId="73E33FCA">
            <wp:extent cx="171450" cy="857250"/>
            <wp:effectExtent l="0" t="0" r="0" b="0"/>
            <wp:docPr id="44" name="Pictur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9EBC7A" w14:textId="77777777" w:rsidR="0064580E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0EB15703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Etat des sols (BDES)</w:t>
      </w:r>
    </w:p>
    <w:p w14:paraId="4463B487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013155D" wp14:editId="27278573">
            <wp:extent cx="3429635" cy="3429635"/>
            <wp:effectExtent l="0" t="0" r="0" b="0"/>
            <wp:docPr id="45" name="Pictur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375F93" wp14:editId="115A593B">
            <wp:extent cx="228600" cy="342900"/>
            <wp:effectExtent l="0" t="0" r="0" b="0"/>
            <wp:docPr id="46" name="Pictur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117FDA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 w14:paraId="7A629BBE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21DE335" wp14:editId="5FA239A0">
            <wp:extent cx="3429635" cy="3429635"/>
            <wp:effectExtent l="0" t="0" r="0" b="0"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899301" wp14:editId="51D96C12">
            <wp:extent cx="2314575" cy="1249680"/>
            <wp:effectExtent l="0" t="0" r="0" b="0"/>
            <wp:docPr id="48" name="Pictur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FDC827" w14:textId="77777777" w:rsidR="0064580E" w:rsidRDefault="0064580E">
      <w:pPr>
        <w:spacing w:after="160"/>
        <w:rPr>
          <w:rFonts w:ascii="Arial" w:hAnsi="Arial"/>
        </w:rPr>
      </w:pPr>
    </w:p>
    <w:p w14:paraId="29F44B06" w14:textId="77777777" w:rsidR="0064580E" w:rsidRDefault="00000000"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 w14:paraId="1BEEEA44" w14:textId="77777777" w:rsidR="0064580E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Eau</w:t>
      </w:r>
    </w:p>
    <w:p w14:paraId="379DF850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 w14:paraId="424BE516" w14:textId="77777777" w:rsidR="0064580E" w:rsidRDefault="00000000">
      <w:pPr>
        <w:spacing w:after="160"/>
        <w:rPr>
          <w:rFonts w:ascii="Arial" w:hAnsi="Arial"/>
        </w:rPr>
      </w:pPr>
      <w:bookmarkStart w:id="6" w:name="eau"/>
      <w:r>
        <w:rPr>
          <w:noProof/>
        </w:rPr>
        <w:drawing>
          <wp:inline distT="0" distB="0" distL="0" distR="0" wp14:anchorId="1D13DF29" wp14:editId="1E64DB99">
            <wp:extent cx="3429635" cy="3429635"/>
            <wp:effectExtent l="0" t="0" r="0" b="0"/>
            <wp:docPr id="49" name="Picture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6"/>
      <w:r>
        <w:rPr>
          <w:noProof/>
        </w:rPr>
        <w:drawing>
          <wp:inline distT="0" distB="0" distL="0" distR="0" wp14:anchorId="1E493CCC" wp14:editId="7AAE2B22">
            <wp:extent cx="2301875" cy="2345690"/>
            <wp:effectExtent l="0" t="0" r="0" b="0"/>
            <wp:docPr id="50" name="Pictur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01875" cy="2345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A05687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 w14:paraId="46247B91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6B9AD11" wp14:editId="1C312671">
            <wp:extent cx="3429635" cy="3429635"/>
            <wp:effectExtent l="0" t="0" r="0" b="0"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9C788C" wp14:editId="21C94EE1">
            <wp:extent cx="2300605" cy="1254760"/>
            <wp:effectExtent l="0" t="0" r="0" b="0"/>
            <wp:docPr id="52" name="Pictur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A553B4" w14:textId="77777777" w:rsidR="0064580E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6188D4B0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 xml:space="preserve">Zones </w:t>
      </w:r>
      <w:proofErr w:type="spellStart"/>
      <w:r>
        <w:rPr>
          <w:rFonts w:ascii="Arial" w:hAnsi="Arial"/>
        </w:rPr>
        <w:t>inondees</w:t>
      </w:r>
      <w:proofErr w:type="spellEnd"/>
      <w:r>
        <w:rPr>
          <w:rFonts w:ascii="Arial" w:hAnsi="Arial"/>
        </w:rPr>
        <w:t xml:space="preserve"> (2021)</w:t>
      </w:r>
    </w:p>
    <w:p w14:paraId="59545BE6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2E3D42C" wp14:editId="394F6BEF">
            <wp:extent cx="3429635" cy="3429635"/>
            <wp:effectExtent l="0" t="0" r="0" b="0"/>
            <wp:docPr id="53" name="Pictur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EC8265" wp14:editId="2A533CFA">
            <wp:extent cx="2310130" cy="2578735"/>
            <wp:effectExtent l="0" t="0" r="0" b="0"/>
            <wp:docPr id="54" name="Picture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2578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566471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 xml:space="preserve">Zones </w:t>
      </w:r>
      <w:proofErr w:type="spellStart"/>
      <w:r>
        <w:rPr>
          <w:rFonts w:ascii="Arial" w:hAnsi="Arial"/>
        </w:rPr>
        <w:t>inondees</w:t>
      </w:r>
      <w:proofErr w:type="spellEnd"/>
      <w:r>
        <w:rPr>
          <w:rFonts w:ascii="Arial" w:hAnsi="Arial"/>
        </w:rPr>
        <w:t xml:space="preserve"> IDW (2021)</w:t>
      </w:r>
    </w:p>
    <w:p w14:paraId="51580D61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65705F4" wp14:editId="638C5840">
            <wp:extent cx="3429635" cy="3429635"/>
            <wp:effectExtent l="0" t="0" r="0" b="0"/>
            <wp:docPr id="55" name="Pictur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227DB2" wp14:editId="383CE577">
            <wp:extent cx="1885950" cy="647700"/>
            <wp:effectExtent l="0" t="0" r="0" b="0"/>
            <wp:docPr id="56" name="Picture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062345" w14:textId="77777777" w:rsidR="0064580E" w:rsidRDefault="0064580E">
      <w:pPr>
        <w:spacing w:after="160"/>
        <w:rPr>
          <w:rFonts w:ascii="Arial" w:hAnsi="Arial"/>
        </w:rPr>
      </w:pPr>
    </w:p>
    <w:p w14:paraId="1883F086" w14:textId="77777777" w:rsidR="0064580E" w:rsidRDefault="0064580E">
      <w:pPr>
        <w:spacing w:after="160"/>
        <w:rPr>
          <w:rFonts w:ascii="Arial" w:hAnsi="Arial"/>
        </w:rPr>
      </w:pPr>
    </w:p>
    <w:p w14:paraId="18AF1215" w14:textId="77777777" w:rsidR="0064580E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0F557B76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Captages en eaux de surface</w:t>
      </w:r>
    </w:p>
    <w:p w14:paraId="5D6E0A73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33BCADE" wp14:editId="77E268CF">
            <wp:extent cx="3429635" cy="3429635"/>
            <wp:effectExtent l="0" t="0" r="0" b="0"/>
            <wp:docPr id="57" name="Pictur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DBB5F3" wp14:editId="5EE002B8">
            <wp:extent cx="2310130" cy="109855"/>
            <wp:effectExtent l="0" t="0" r="0" b="0"/>
            <wp:docPr id="58" name="Picture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93BA89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 w14:paraId="7B681506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52D525B5" wp14:editId="56147AED">
            <wp:extent cx="3429635" cy="3429635"/>
            <wp:effectExtent l="0" t="0" r="0" b="0"/>
            <wp:docPr id="59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BCBEB2" wp14:editId="65ECA261">
            <wp:extent cx="2320290" cy="298450"/>
            <wp:effectExtent l="0" t="0" r="0" b="0"/>
            <wp:docPr id="60" name="Picture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32029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FB7FAA" w14:textId="77777777" w:rsidR="0064580E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655D7998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Plan d’Assainissement par Sous-bassin Hydrographique (PASH)</w:t>
      </w:r>
    </w:p>
    <w:p w14:paraId="4E0E9815" w14:textId="77777777" w:rsidR="0064580E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drawing>
          <wp:inline distT="0" distB="0" distL="0" distR="0" wp14:anchorId="421E5CC6" wp14:editId="21D9E33C">
            <wp:extent cx="4629785" cy="4629785"/>
            <wp:effectExtent l="0" t="0" r="0" b="0"/>
            <wp:docPr id="61" name="Picture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629785" cy="4629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ED2BA2" w14:textId="77777777" w:rsidR="0064580E" w:rsidRDefault="00000000">
      <w:pPr>
        <w:spacing w:after="160"/>
        <w:jc w:val="center"/>
        <w:rPr>
          <w:rFonts w:ascii="Arial" w:hAnsi="Arial"/>
        </w:rPr>
      </w:pPr>
      <w:r>
        <w:rPr>
          <w:noProof/>
        </w:rPr>
        <w:lastRenderedPageBreak/>
        <w:drawing>
          <wp:inline distT="0" distB="0" distL="0" distR="0" wp14:anchorId="3EEF3D54" wp14:editId="7B1092C2">
            <wp:extent cx="3465195" cy="5262880"/>
            <wp:effectExtent l="0" t="0" r="0" b="0"/>
            <wp:docPr id="62" name="Pictur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465195" cy="526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AF9CB3" w14:textId="77777777" w:rsidR="0064580E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7D1B575D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Axes de ruissellement concentré et données associées (LIDAXES)</w:t>
      </w:r>
    </w:p>
    <w:p w14:paraId="1CF390E9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5DB151C" wp14:editId="00C5BE19">
            <wp:extent cx="3429635" cy="3429635"/>
            <wp:effectExtent l="0" t="0" r="0" b="0"/>
            <wp:docPr id="63" name="Pictur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1A8047" wp14:editId="3CB7EA4D">
            <wp:extent cx="2314575" cy="2916555"/>
            <wp:effectExtent l="0" t="0" r="0" b="0"/>
            <wp:docPr id="64" name="Picture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916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0AF384" w14:textId="77777777" w:rsidR="0064580E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0A2CE3A0" w14:textId="77777777" w:rsidR="0064580E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Nature</w:t>
      </w:r>
    </w:p>
    <w:p w14:paraId="77252E57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 w14:paraId="686FA8CD" w14:textId="77777777" w:rsidR="0064580E" w:rsidRDefault="00000000">
      <w:pPr>
        <w:spacing w:after="160"/>
        <w:rPr>
          <w:rFonts w:ascii="Arial" w:hAnsi="Arial"/>
        </w:rPr>
      </w:pPr>
      <w:bookmarkStart w:id="7" w:name="nature"/>
      <w:r>
        <w:rPr>
          <w:noProof/>
        </w:rPr>
        <w:drawing>
          <wp:inline distT="0" distB="0" distL="0" distR="0" wp14:anchorId="76A46E5A" wp14:editId="1D2A5F7E">
            <wp:extent cx="3429635" cy="3429635"/>
            <wp:effectExtent l="0" t="0" r="0" b="0"/>
            <wp:docPr id="65" name="Pictur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7"/>
      <w:r>
        <w:rPr>
          <w:noProof/>
        </w:rPr>
        <w:drawing>
          <wp:inline distT="0" distB="0" distL="0" distR="0" wp14:anchorId="7D9E34B8" wp14:editId="39596FC7">
            <wp:extent cx="1257300" cy="1885950"/>
            <wp:effectExtent l="0" t="0" r="0" b="0"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88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ABC194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 w14:paraId="3E2DFCF8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72205BA" wp14:editId="2F4281A5">
            <wp:extent cx="3429635" cy="3429635"/>
            <wp:effectExtent l="0" t="0" r="0" b="0"/>
            <wp:docPr id="67" name="Pictur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745EF3" wp14:editId="7C6B591B">
            <wp:extent cx="2294890" cy="2002790"/>
            <wp:effectExtent l="0" t="0" r="0" b="0"/>
            <wp:docPr id="68" name="Picture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2002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4E8466" w14:textId="77777777" w:rsidR="0064580E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3039E96A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Loi sur le contrat d’ assurance terrestre</w:t>
      </w:r>
    </w:p>
    <w:p w14:paraId="38BC4F5D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D464FEE" wp14:editId="4D751F53">
            <wp:extent cx="3429635" cy="3429635"/>
            <wp:effectExtent l="0" t="0" r="0" b="0"/>
            <wp:docPr id="69" name="Pictur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3F8008" wp14:editId="1C1F7452">
            <wp:extent cx="2314575" cy="416560"/>
            <wp:effectExtent l="0" t="0" r="0" b="0"/>
            <wp:docPr id="70" name="Picture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416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3D840B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 xml:space="preserve">Fichier </w:t>
      </w:r>
      <w:proofErr w:type="spellStart"/>
      <w:r>
        <w:rPr>
          <w:rFonts w:ascii="Arial" w:hAnsi="Arial"/>
        </w:rPr>
        <w:t>ecologique</w:t>
      </w:r>
      <w:proofErr w:type="spellEnd"/>
      <w:r>
        <w:rPr>
          <w:rFonts w:ascii="Arial" w:hAnsi="Arial"/>
        </w:rPr>
        <w:t xml:space="preserve"> des essences</w:t>
      </w:r>
    </w:p>
    <w:p w14:paraId="71FF6AFE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DBE3737" wp14:editId="0559397D">
            <wp:extent cx="3429635" cy="3429635"/>
            <wp:effectExtent l="0" t="0" r="0" b="0"/>
            <wp:docPr id="71" name="Pictur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FF114E" wp14:editId="3647AD36">
            <wp:extent cx="1141730" cy="2685415"/>
            <wp:effectExtent l="0" t="0" r="0" b="0"/>
            <wp:docPr id="72" name="Picture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5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B879AC" w14:textId="77777777" w:rsidR="0064580E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3620AECD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Conservation de la nature</w:t>
      </w:r>
    </w:p>
    <w:p w14:paraId="1EDEB6EE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6CCBC38" wp14:editId="275D94C0">
            <wp:extent cx="3429635" cy="3429635"/>
            <wp:effectExtent l="0" t="0" r="0" b="0"/>
            <wp:docPr id="73" name="Picture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204C83" wp14:editId="0E24115D">
            <wp:extent cx="2313305" cy="1961515"/>
            <wp:effectExtent l="0" t="0" r="0" b="0"/>
            <wp:docPr id="74" name="Picture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196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1C94BC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 w14:paraId="2082ED0E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8BAD31C" wp14:editId="5241A719">
            <wp:extent cx="3429635" cy="3429635"/>
            <wp:effectExtent l="0" t="0" r="0" b="0"/>
            <wp:docPr id="75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B44053" wp14:editId="0D148C9E">
            <wp:extent cx="1314450" cy="514350"/>
            <wp:effectExtent l="0" t="0" r="0" b="0"/>
            <wp:docPr id="76" name="Picture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CCF61F" w14:textId="77777777" w:rsidR="0064580E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270ADA68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Parcellaire agricole anonyme 2019 (SIGEC)</w:t>
      </w:r>
    </w:p>
    <w:p w14:paraId="666984C5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6863426B" wp14:editId="42F7E57A">
            <wp:extent cx="3429635" cy="3429635"/>
            <wp:effectExtent l="0" t="0" r="0" b="0"/>
            <wp:docPr id="77" name="Picture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2B54A9" wp14:editId="085B9AFC">
            <wp:extent cx="2114550" cy="1543050"/>
            <wp:effectExtent l="0" t="0" r="0" b="0"/>
            <wp:docPr id="78" name="Picture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177439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 w14:paraId="13D295D0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D5562E1" wp14:editId="0FBF2776">
            <wp:extent cx="3429635" cy="3429635"/>
            <wp:effectExtent l="0" t="0" r="0" b="0"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59858D" wp14:editId="0C654818">
            <wp:extent cx="2114550" cy="1543050"/>
            <wp:effectExtent l="0" t="0" r="0" b="0"/>
            <wp:docPr id="80" name="Picture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C9FDA5" w14:textId="77777777" w:rsidR="0064580E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</w:rPr>
        <w:lastRenderedPageBreak/>
        <w:t>Droit de préemption</w:t>
      </w:r>
    </w:p>
    <w:p w14:paraId="30145572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 xml:space="preserve">Communes </w:t>
      </w:r>
      <w:proofErr w:type="spellStart"/>
      <w:r>
        <w:rPr>
          <w:rFonts w:ascii="Arial" w:hAnsi="Arial"/>
        </w:rPr>
        <w:t>préemptables</w:t>
      </w:r>
      <w:proofErr w:type="spellEnd"/>
    </w:p>
    <w:p w14:paraId="171EBA3A" w14:textId="77777777" w:rsidR="0064580E" w:rsidRDefault="00000000">
      <w:pPr>
        <w:spacing w:after="160"/>
        <w:rPr>
          <w:rFonts w:ascii="Arial" w:hAnsi="Arial"/>
        </w:rPr>
      </w:pPr>
      <w:bookmarkStart w:id="8" w:name="droit_de_préemption"/>
      <w:r>
        <w:rPr>
          <w:noProof/>
        </w:rPr>
        <w:drawing>
          <wp:inline distT="0" distB="0" distL="0" distR="0" wp14:anchorId="248B7A57" wp14:editId="15E1293C">
            <wp:extent cx="3429635" cy="3429635"/>
            <wp:effectExtent l="0" t="0" r="0" b="0"/>
            <wp:docPr id="81" name="Pictur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8"/>
      <w:r>
        <w:rPr>
          <w:noProof/>
        </w:rPr>
        <w:drawing>
          <wp:inline distT="0" distB="0" distL="0" distR="0" wp14:anchorId="79F79D2A" wp14:editId="2B554135">
            <wp:extent cx="2314575" cy="642620"/>
            <wp:effectExtent l="0" t="0" r="0" b="0"/>
            <wp:docPr id="82" name="Pictu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642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DB054F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 w14:paraId="3D67710E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00B345EE" wp14:editId="788E6D5C">
            <wp:extent cx="3429635" cy="3429635"/>
            <wp:effectExtent l="0" t="0" r="0" b="0"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066194" wp14:editId="0EDA333A">
            <wp:extent cx="171450" cy="171450"/>
            <wp:effectExtent l="0" t="0" r="0" b="0"/>
            <wp:docPr id="84" name="Picture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68F942" w14:textId="77777777" w:rsidR="0064580E" w:rsidRDefault="0064580E">
      <w:pPr>
        <w:spacing w:after="160"/>
        <w:rPr>
          <w:rFonts w:ascii="Arial" w:hAnsi="Arial"/>
        </w:rPr>
      </w:pPr>
    </w:p>
    <w:p w14:paraId="0A2F2448" w14:textId="77777777" w:rsidR="0064580E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lastRenderedPageBreak/>
        <w:br w:type="page"/>
      </w:r>
    </w:p>
    <w:p w14:paraId="4D8FA6B0" w14:textId="77777777" w:rsidR="0064580E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Patrimoine immobilier</w:t>
      </w:r>
    </w:p>
    <w:p w14:paraId="1AFA812F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 w14:paraId="173ABA59" w14:textId="77777777" w:rsidR="0064580E" w:rsidRDefault="00000000">
      <w:pPr>
        <w:spacing w:after="160"/>
        <w:rPr>
          <w:rFonts w:ascii="Arial" w:hAnsi="Arial"/>
        </w:rPr>
      </w:pPr>
      <w:bookmarkStart w:id="9" w:name="patrimoine_immobilier"/>
      <w:r>
        <w:rPr>
          <w:noProof/>
        </w:rPr>
        <w:drawing>
          <wp:inline distT="0" distB="0" distL="0" distR="0" wp14:anchorId="63EBDDFB" wp14:editId="6AAFE2F0">
            <wp:extent cx="3429635" cy="3429635"/>
            <wp:effectExtent l="0" t="0" r="0" b="0"/>
            <wp:docPr id="85" name="Pictur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9"/>
      <w:r>
        <w:rPr>
          <w:noProof/>
        </w:rPr>
        <w:drawing>
          <wp:inline distT="0" distB="0" distL="0" distR="0" wp14:anchorId="78A1FB95" wp14:editId="793D80A1">
            <wp:extent cx="171450" cy="857250"/>
            <wp:effectExtent l="0" t="0" r="0" b="0"/>
            <wp:docPr id="86" name="Pictur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0BACBE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 w14:paraId="31EEC8A5" w14:textId="77777777" w:rsidR="0064580E" w:rsidRDefault="00000000">
      <w:pPr>
        <w:spacing w:after="160"/>
        <w:rPr>
          <w:rFonts w:ascii="Arial" w:hAnsi="Arial"/>
          <w:i/>
          <w:color w:val="4472C4"/>
        </w:rPr>
      </w:pPr>
      <w:r>
        <w:rPr>
          <w:noProof/>
        </w:rPr>
        <w:drawing>
          <wp:inline distT="0" distB="0" distL="0" distR="0" wp14:anchorId="477CAA48" wp14:editId="149D677F">
            <wp:extent cx="3429635" cy="3429635"/>
            <wp:effectExtent l="0" t="0" r="0" b="0"/>
            <wp:docPr id="87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9836B8" wp14:editId="6B782AE6">
            <wp:extent cx="171450" cy="857250"/>
            <wp:effectExtent l="0" t="0" r="0" b="0"/>
            <wp:docPr id="88" name="Picture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 w14:paraId="309430B1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Patrimoine biens mondiaux</w:t>
      </w:r>
    </w:p>
    <w:p w14:paraId="401CCC78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7C12B5B5" wp14:editId="74D1E034">
            <wp:extent cx="3429635" cy="3429635"/>
            <wp:effectExtent l="0" t="0" r="0" b="0"/>
            <wp:docPr id="89" name="Pictur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932A0C" wp14:editId="52C0CB46">
            <wp:extent cx="171450" cy="342900"/>
            <wp:effectExtent l="0" t="0" r="0" b="0"/>
            <wp:docPr id="90" name="Picture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DCED17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 w14:paraId="5580487F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4943301E" wp14:editId="3199DA1F">
            <wp:extent cx="3429635" cy="3429635"/>
            <wp:effectExtent l="0" t="0" r="0" b="0"/>
            <wp:docPr id="91" name="Pictur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51AE53" wp14:editId="3699A8E7">
            <wp:extent cx="171450" cy="857250"/>
            <wp:effectExtent l="0" t="0" r="0" b="0"/>
            <wp:docPr id="92" name="Picture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6A125E" w14:textId="77777777" w:rsidR="0064580E" w:rsidRDefault="00000000"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 w14:paraId="414F7F02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Carte archéologique</w:t>
      </w:r>
    </w:p>
    <w:p w14:paraId="21C847EB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3FF17E69" wp14:editId="2E8B497A">
            <wp:extent cx="3429635" cy="3429635"/>
            <wp:effectExtent l="0" t="0" r="0" b="0"/>
            <wp:docPr id="93" name="Picture 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8EA42A" wp14:editId="6B3CA6BD">
            <wp:extent cx="171450" cy="171450"/>
            <wp:effectExtent l="0" t="0" r="0" b="0"/>
            <wp:docPr id="94" name="Picture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7BD432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 w14:paraId="78884320" w14:textId="77777777" w:rsidR="0064580E" w:rsidRDefault="00000000">
      <w:pPr>
        <w:spacing w:after="160"/>
        <w:rPr>
          <w:rFonts w:ascii="Arial" w:hAnsi="Arial"/>
        </w:rPr>
      </w:pPr>
      <w:r>
        <w:rPr>
          <w:noProof/>
        </w:rPr>
        <w:drawing>
          <wp:inline distT="0" distB="0" distL="0" distR="0" wp14:anchorId="10D58571" wp14:editId="6A6CFF5D">
            <wp:extent cx="3429635" cy="3429635"/>
            <wp:effectExtent l="0" t="0" r="0" b="0"/>
            <wp:docPr id="95" name="Picture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8D7F47" wp14:editId="3958C798">
            <wp:extent cx="1343025" cy="1085850"/>
            <wp:effectExtent l="0" t="0" r="0" b="0"/>
            <wp:docPr id="96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840EF9" w14:textId="77777777" w:rsidR="0064580E" w:rsidRDefault="0064580E">
      <w:pPr>
        <w:spacing w:after="160"/>
        <w:rPr>
          <w:rFonts w:ascii="Arial" w:hAnsi="Arial"/>
        </w:rPr>
      </w:pPr>
    </w:p>
    <w:p w14:paraId="4B3F331C" w14:textId="77777777" w:rsidR="0064580E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52988C0B" w14:textId="77777777" w:rsidR="0064580E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Cartes historiques</w:t>
      </w:r>
    </w:p>
    <w:p w14:paraId="414157CA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 w14:paraId="02D1B967" w14:textId="77777777" w:rsidR="0064580E" w:rsidRDefault="00000000">
      <w:pPr>
        <w:spacing w:after="160"/>
        <w:jc w:val="center"/>
        <w:rPr>
          <w:rFonts w:ascii="Arial" w:hAnsi="Arial"/>
        </w:rPr>
      </w:pPr>
      <w:bookmarkStart w:id="10" w:name="cartes_historiques"/>
      <w:r>
        <w:rPr>
          <w:noProof/>
        </w:rPr>
        <w:drawing>
          <wp:inline distT="0" distB="0" distL="0" distR="0" wp14:anchorId="1DEDF55A" wp14:editId="4CEA3D16">
            <wp:extent cx="5772785" cy="5772785"/>
            <wp:effectExtent l="0" t="0" r="0" b="0"/>
            <wp:docPr id="97" name="Pictur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0"/>
    </w:p>
    <w:p w14:paraId="42C24FCD" w14:textId="77777777" w:rsidR="0064580E" w:rsidRDefault="00000000">
      <w:pPr>
        <w:spacing w:after="160"/>
        <w:rPr>
          <w:rFonts w:ascii="Arial" w:hAnsi="Arial"/>
          <w:i/>
          <w:color w:val="4472C4"/>
        </w:rPr>
      </w:pPr>
      <w:r>
        <w:rPr>
          <w:rFonts w:ascii="Arial" w:hAnsi="Arial"/>
        </w:rPr>
        <w:br w:type="page"/>
      </w:r>
    </w:p>
    <w:p w14:paraId="337C4BD5" w14:textId="77777777" w:rsidR="0064580E" w:rsidRDefault="00000000">
      <w:pPr>
        <w:pStyle w:val="Citationintense"/>
        <w:pBdr>
          <w:top w:val="single" w:sz="4" w:space="10" w:color="4472C4"/>
          <w:bottom w:val="single" w:sz="4" w:space="10" w:color="4472C4"/>
        </w:pBdr>
        <w:rPr>
          <w:rFonts w:ascii="Arial" w:hAnsi="Arial"/>
        </w:rPr>
      </w:pPr>
      <w:r>
        <w:rPr>
          <w:rFonts w:ascii="Arial" w:hAnsi="Arial"/>
        </w:rPr>
        <w:lastRenderedPageBreak/>
        <w:t>Autres cartes</w:t>
      </w:r>
    </w:p>
    <w:p w14:paraId="42760B7C" w14:textId="77777777" w:rsidR="0064580E" w:rsidRDefault="00000000">
      <w:pPr>
        <w:pStyle w:val="Titre2"/>
        <w:keepNext/>
        <w:keepLines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 w14:paraId="45A37D79" w14:textId="77777777" w:rsidR="0064580E" w:rsidRDefault="00000000">
      <w:pPr>
        <w:spacing w:after="160"/>
        <w:jc w:val="center"/>
        <w:rPr>
          <w:rFonts w:ascii="Arial" w:hAnsi="Arial"/>
        </w:rPr>
      </w:pPr>
      <w:bookmarkStart w:id="11" w:name="autres_cartes"/>
      <w:r>
        <w:rPr>
          <w:noProof/>
        </w:rPr>
        <w:drawing>
          <wp:inline distT="0" distB="0" distL="0" distR="0" wp14:anchorId="51364218" wp14:editId="2992690A">
            <wp:extent cx="5772785" cy="5772785"/>
            <wp:effectExtent l="0" t="0" r="0" b="0"/>
            <wp:docPr id="98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1"/>
    </w:p>
    <w:p w14:paraId="2C11543D" w14:textId="77777777" w:rsidR="0064580E" w:rsidRDefault="0064580E">
      <w:pPr>
        <w:spacing w:after="160"/>
        <w:jc w:val="center"/>
        <w:rPr>
          <w:rFonts w:ascii="Arial" w:hAnsi="Arial"/>
        </w:rPr>
      </w:pPr>
    </w:p>
    <w:sectPr w:rsidR="0064580E">
      <w:headerReference w:type="default" r:id="rId74"/>
      <w:footerReference w:type="default" r:id="rId75"/>
      <w:pgSz w:w="11906" w:h="16838" w:code="9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C714B" w14:textId="77777777" w:rsidR="001C17A8" w:rsidRDefault="001C17A8">
      <w:pPr>
        <w:spacing w:after="0" w:line="240" w:lineRule="auto"/>
      </w:pPr>
      <w:r>
        <w:separator/>
      </w:r>
    </w:p>
  </w:endnote>
  <w:endnote w:type="continuationSeparator" w:id="0">
    <w:p w14:paraId="1E000A4B" w14:textId="77777777" w:rsidR="001C17A8" w:rsidRDefault="001C1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DA7BB" w14:textId="77777777" w:rsidR="0064580E" w:rsidRDefault="0064580E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  <w:sz w:val="16"/>
      </w:rPr>
    </w:pPr>
  </w:p>
  <w:p w14:paraId="46F8B2DC" w14:textId="77777777" w:rsidR="0064580E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w:t>Dossier: 2026-0775/001</w:t>
    </w:r>
  </w:p>
  <w:p w14:paraId="4DF27A90" w14:textId="77777777" w:rsidR="0064580E" w:rsidRDefault="0064580E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</w:rPr>
    </w:pPr>
  </w:p>
  <w:p w14:paraId="6A54BB94" w14:textId="77777777" w:rsidR="0064580E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 w14:paraId="4FAD11BA" w14:textId="77777777" w:rsidR="0064580E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07/10/2026 - 2keqw0brdfqse8uue9x97uw0dngx4gwf6lq1g0w1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34878" w14:textId="77777777" w:rsidR="001C17A8" w:rsidRDefault="001C17A8">
      <w:pPr>
        <w:spacing w:after="0" w:line="240" w:lineRule="auto"/>
      </w:pPr>
      <w:r>
        <w:separator/>
      </w:r>
    </w:p>
  </w:footnote>
  <w:footnote w:type="continuationSeparator" w:id="0">
    <w:p w14:paraId="593CC07D" w14:textId="77777777" w:rsidR="001C17A8" w:rsidRDefault="001C1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DFAEF" w14:textId="77777777" w:rsidR="0064580E" w:rsidRDefault="0000000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 w14:paraId="55B09EE8" w14:textId="77777777" w:rsidR="0064580E" w:rsidRDefault="00000000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</w:rPr>
    </w:pPr>
    <w:r>
      <w:rPr>
        <w:rFonts w:ascii="Times New Roman" w:hAnsi="Times New Roman"/>
        <w:noProof/>
      </w:rPr>
      <w:t>Place de Belle-Vue (Avec Acte de Base) 1, 6250 Presles</w:t>
    </w:r>
  </w:p>
  <w:p w14:paraId="73CCFC53" w14:textId="77777777" w:rsidR="0064580E" w:rsidRDefault="0064580E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80E"/>
    <w:rsid w:val="00164CE6"/>
    <w:rsid w:val="001C17A8"/>
    <w:rsid w:val="0064580E"/>
    <w:rsid w:val="00A3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3C54C"/>
  <w15:docId w15:val="{D23C2945-C822-402F-829C-A1BB86564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fr-BE" w:eastAsia="fr-BE" w:bidi="ar-SA"/>
      </w:rPr>
    </w:rPrDefault>
    <w:pPrDefault>
      <w:pPr>
        <w:spacing w:after="160" w:line="25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</w:style>
  <w:style w:type="paragraph" w:styleId="Titre1">
    <w:name w:val="heading 1"/>
    <w:basedOn w:val="Normal"/>
    <w:next w:val="Normal"/>
    <w:link w:val="Titre1Car"/>
    <w:uiPriority w:val="9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pPr>
      <w:spacing w:after="0" w:line="240" w:lineRule="auto"/>
      <w:contextualSpacing/>
    </w:pPr>
    <w:rPr>
      <w:rFonts w:ascii="Times New Roman" w:hAnsi="Times New Roman"/>
      <w:sz w:val="56"/>
    </w:rPr>
  </w:style>
  <w:style w:type="paragraph" w:styleId="Paragraphedeliste">
    <w:name w:val="List Paragraph"/>
    <w:basedOn w:val="Normal"/>
    <w:qFormat/>
    <w:pPr>
      <w:ind w:left="720"/>
      <w:contextualSpacing/>
    </w:pPr>
  </w:style>
  <w:style w:type="paragraph" w:styleId="Citationintense">
    <w:name w:val="Intense Quote"/>
    <w:basedOn w:val="Normal"/>
    <w:next w:val="Normal"/>
    <w:link w:val="CitationintenseCar"/>
    <w:qFormat/>
    <w:pPr>
      <w:spacing w:before="360" w:after="360"/>
      <w:ind w:left="864" w:right="864"/>
      <w:jc w:val="center"/>
    </w:pPr>
    <w:rPr>
      <w:i/>
      <w:color w:val="4472C4"/>
    </w:rPr>
  </w:style>
  <w:style w:type="paragraph" w:styleId="Sous-titre">
    <w:name w:val="Subtitle"/>
    <w:basedOn w:val="Normal"/>
    <w:next w:val="Normal"/>
    <w:link w:val="Sous-titreCar"/>
    <w:uiPriority w:val="11"/>
    <w:qFormat/>
    <w:rPr>
      <w:rFonts w:ascii="Times New Roman" w:hAnsi="Times New Roman"/>
      <w:color w:val="5A5A5A"/>
    </w:rPr>
  </w:style>
  <w:style w:type="character" w:styleId="Numrodeligne">
    <w:name w:val="line number"/>
    <w:basedOn w:val="Policepardfaut"/>
    <w:semiHidden/>
  </w:style>
  <w:style w:type="character" w:styleId="Lienhypertexte">
    <w:name w:val="Hyperlink"/>
    <w:basedOn w:val="Policepardfaut"/>
    <w:rPr>
      <w:rFonts w:ascii="Times New Roman" w:hAnsi="Times New Roman"/>
      <w:color w:val="0563C1"/>
      <w:sz w:val="24"/>
      <w:u w:val="single"/>
    </w:rPr>
  </w:style>
  <w:style w:type="character" w:customStyle="1" w:styleId="Titre1Car">
    <w:name w:val="Titre 1 Car"/>
    <w:basedOn w:val="Policepardfaut"/>
    <w:link w:val="Titre1"/>
    <w:rPr>
      <w:rFonts w:ascii="Times New Roman" w:hAnsi="Times New Roman"/>
      <w:color w:val="2F5496"/>
      <w:sz w:val="32"/>
    </w:rPr>
  </w:style>
  <w:style w:type="character" w:customStyle="1" w:styleId="Titre2Car">
    <w:name w:val="Titre 2 Car"/>
    <w:basedOn w:val="Policepardfaut"/>
    <w:link w:val="Titre2"/>
    <w:rPr>
      <w:rFonts w:ascii="Times New Roman" w:hAnsi="Times New Roman"/>
      <w:color w:val="2F5496"/>
      <w:sz w:val="26"/>
    </w:rPr>
  </w:style>
  <w:style w:type="character" w:customStyle="1" w:styleId="Titre3Car">
    <w:name w:val="Titre 3 Car"/>
    <w:basedOn w:val="Policepardfaut"/>
    <w:link w:val="Titre3"/>
    <w:rPr>
      <w:rFonts w:ascii="Times New Roman" w:hAnsi="Times New Roman"/>
      <w:color w:val="1F3763"/>
      <w:sz w:val="24"/>
    </w:rPr>
  </w:style>
  <w:style w:type="character" w:customStyle="1" w:styleId="TitreCar">
    <w:name w:val="Titre Car"/>
    <w:basedOn w:val="Policepardfaut"/>
    <w:link w:val="Titre"/>
    <w:rPr>
      <w:rFonts w:ascii="Times New Roman" w:hAnsi="Times New Roman"/>
      <w:sz w:val="56"/>
    </w:rPr>
  </w:style>
  <w:style w:type="character" w:styleId="Accentuation">
    <w:name w:val="Emphasis"/>
    <w:qFormat/>
    <w:rPr>
      <w:rFonts w:ascii="Times New Roman" w:hAnsi="Times New Roman"/>
      <w:i/>
      <w:sz w:val="24"/>
    </w:rPr>
  </w:style>
  <w:style w:type="character" w:styleId="Mentionnonrsolue">
    <w:name w:val="Unresolved Mention"/>
    <w:basedOn w:val="Policepardfaut"/>
    <w:rPr>
      <w:rFonts w:ascii="Times New Roman" w:hAnsi="Times New Roman"/>
      <w:color w:val="605E5C"/>
      <w:sz w:val="24"/>
      <w:shd w:val="clear" w:color="auto" w:fill="E1DFDD"/>
    </w:rPr>
  </w:style>
  <w:style w:type="character" w:styleId="Lienhypertextesuivivisit">
    <w:name w:val="FollowedHyperlink"/>
    <w:basedOn w:val="Policepardfaut"/>
    <w:rPr>
      <w:rFonts w:ascii="Times New Roman" w:hAnsi="Times New Roman"/>
      <w:color w:val="954F72"/>
      <w:sz w:val="24"/>
      <w:u w:val="single"/>
    </w:rPr>
  </w:style>
  <w:style w:type="character" w:customStyle="1" w:styleId="CitationintenseCar">
    <w:name w:val="Citation intense Car"/>
    <w:basedOn w:val="Policepardfaut"/>
    <w:link w:val="Citationintense"/>
    <w:rPr>
      <w:rFonts w:ascii="Times New Roman" w:hAnsi="Times New Roman"/>
      <w:i/>
      <w:color w:val="4472C4"/>
      <w:sz w:val="24"/>
    </w:rPr>
  </w:style>
  <w:style w:type="character" w:customStyle="1" w:styleId="Sous-titreCar">
    <w:name w:val="Sous-titre Car"/>
    <w:basedOn w:val="Policepardfaut"/>
    <w:link w:val="Sous-titre"/>
    <w:rPr>
      <w:rFonts w:ascii="Times New Roman" w:hAnsi="Times New Roman"/>
      <w:color w:val="5A5A5A"/>
      <w:sz w:val="24"/>
    </w:rPr>
  </w:style>
  <w:style w:type="table" w:styleId="Tableausimple1">
    <w:name w:val="Table Simple 1"/>
    <w:basedOn w:val="TableauNormal"/>
    <w:pPr>
      <w:spacing w:after="20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16" Type="http://schemas.openxmlformats.org/officeDocument/2006/relationships/image" Target="media/image8.png"/><Relationship Id="rId11" Type="http://schemas.openxmlformats.org/officeDocument/2006/relationships/hyperlink" Target="https://eservices.minfin.fgov.be/ecad-web/?local=nl_BE&amp;capakey=52057C0094/00K006" TargetMode="External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header" Target="header1.xml"/><Relationship Id="rId5" Type="http://schemas.openxmlformats.org/officeDocument/2006/relationships/endnotes" Target="endnotes.xml"/><Relationship Id="rId61" Type="http://schemas.openxmlformats.org/officeDocument/2006/relationships/image" Target="media/image53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theme" Target="theme/theme1.xml"/><Relationship Id="rId8" Type="http://schemas.openxmlformats.org/officeDocument/2006/relationships/image" Target="media/image3.pn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3" Type="http://schemas.openxmlformats.org/officeDocument/2006/relationships/webSettings" Target="webSettings.xml"/><Relationship Id="rId12" Type="http://schemas.openxmlformats.org/officeDocument/2006/relationships/hyperlink" Target="https://eservices.minfin.fgov.be/ecad-web/?local=nl_BE&amp;capakey=52057C0094/00K006" TargetMode="External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hyperlink" Target="https://eservices.minfin.fgov.be/ecad-web/?local=nl_BE&amp;capakey=52057C0094/00K006" TargetMode="External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fontTable" Target="fontTable.xml"/><Relationship Id="rId7" Type="http://schemas.openxmlformats.org/officeDocument/2006/relationships/image" Target="media/image2.png"/><Relationship Id="rId71" Type="http://schemas.openxmlformats.org/officeDocument/2006/relationships/image" Target="media/image63.png"/><Relationship Id="rId2" Type="http://schemas.openxmlformats.org/officeDocument/2006/relationships/settings" Target="settings.xml"/><Relationship Id="rId29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36</Pages>
  <Words>481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Kimberley</dc:creator>
  <cp:lastModifiedBy>GESTION</cp:lastModifiedBy>
  <cp:revision>2</cp:revision>
  <dcterms:created xsi:type="dcterms:W3CDTF">2026-10-14T12:48:00Z</dcterms:created>
  <dcterms:modified xsi:type="dcterms:W3CDTF">2026-10-14T12:48:00Z</dcterms:modified>
</cp:coreProperties>
</file>