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5643" w14:textId="60F75E88" w:rsidR="00EC23CB" w:rsidRPr="000602F1" w:rsidRDefault="00DA44BC" w:rsidP="001E0312">
      <w:pPr>
        <w:rPr>
          <w:rFonts w:ascii="Arial Black" w:hAnsi="Arial Black"/>
          <w:noProof/>
          <w:color w:val="ED7D31" w:themeColor="accent2"/>
          <w:sz w:val="40"/>
          <w:szCs w:val="40"/>
          <w:u w:val="single"/>
        </w:rPr>
      </w:pPr>
      <w:r>
        <w:rPr>
          <w:noProof/>
        </w:rPr>
        <w:drawing>
          <wp:anchor distT="0" distB="0" distL="114300" distR="114300" simplePos="0" relativeHeight="251658240" behindDoc="0" locked="0" layoutInCell="1" allowOverlap="1" wp14:anchorId="3264A3B9" wp14:editId="63B1C096">
            <wp:simplePos x="0" y="0"/>
            <wp:positionH relativeFrom="column">
              <wp:posOffset>4445</wp:posOffset>
            </wp:positionH>
            <wp:positionV relativeFrom="paragraph">
              <wp:posOffset>690245</wp:posOffset>
            </wp:positionV>
            <wp:extent cx="6211570" cy="5667375"/>
            <wp:effectExtent l="0" t="0" r="0" b="0"/>
            <wp:wrapTopAndBottom/>
            <wp:docPr id="5" name="Afbeelding 5" descr="Afbeelding met buiten, boom, huis, verblij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uiten, boom, huis, verblijf&#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1570" cy="5667375"/>
                    </a:xfrm>
                    <a:prstGeom prst="rect">
                      <a:avLst/>
                    </a:prstGeom>
                    <a:noFill/>
                    <a:ln>
                      <a:noFill/>
                    </a:ln>
                  </pic:spPr>
                </pic:pic>
              </a:graphicData>
            </a:graphic>
            <wp14:sizeRelV relativeFrom="margin">
              <wp14:pctHeight>0</wp14:pctHeight>
            </wp14:sizeRelV>
          </wp:anchor>
        </w:drawing>
      </w:r>
    </w:p>
    <w:p w14:paraId="4B1C94E1" w14:textId="77777777" w:rsidR="001E0312" w:rsidRDefault="001E0312" w:rsidP="008415AC">
      <w:pPr>
        <w:jc w:val="center"/>
        <w:rPr>
          <w:rFonts w:ascii="Arial Black" w:hAnsi="Arial Black"/>
          <w:noProof/>
          <w:color w:val="ED7D31" w:themeColor="accent2"/>
          <w:sz w:val="32"/>
          <w:szCs w:val="32"/>
        </w:rPr>
      </w:pPr>
    </w:p>
    <w:p w14:paraId="3AD554F0" w14:textId="4CFE1947" w:rsidR="00EC23CB" w:rsidRDefault="00E415BA" w:rsidP="008415AC">
      <w:pPr>
        <w:jc w:val="center"/>
        <w:rPr>
          <w:rFonts w:ascii="Arial Black" w:hAnsi="Arial Black"/>
          <w:noProof/>
          <w:color w:val="ED7D31" w:themeColor="accent2"/>
          <w:sz w:val="32"/>
          <w:szCs w:val="32"/>
        </w:rPr>
      </w:pPr>
      <w:r>
        <w:rPr>
          <w:rFonts w:ascii="Arial Black" w:hAnsi="Arial Black"/>
          <w:noProof/>
          <w:color w:val="ED7D31" w:themeColor="accent2"/>
          <w:sz w:val="32"/>
          <w:szCs w:val="32"/>
        </w:rPr>
        <w:t>Valkeniershof - Ravels</w:t>
      </w:r>
    </w:p>
    <w:p w14:paraId="33EAC9F0" w14:textId="261DB99C" w:rsidR="00EC23CB" w:rsidRDefault="00EC23CB" w:rsidP="00EC23CB">
      <w:pPr>
        <w:tabs>
          <w:tab w:val="left" w:pos="240"/>
          <w:tab w:val="right" w:pos="9072"/>
        </w:tabs>
        <w:jc w:val="center"/>
        <w:rPr>
          <w:noProof/>
        </w:rPr>
      </w:pPr>
      <w:r>
        <w:rPr>
          <w:noProof/>
        </w:rPr>
        <w:drawing>
          <wp:inline distT="0" distB="0" distL="0" distR="0" wp14:anchorId="2BF7E0F2" wp14:editId="1801B119">
            <wp:extent cx="1541828" cy="7804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094" cy="839776"/>
                    </a:xfrm>
                    <a:prstGeom prst="rect">
                      <a:avLst/>
                    </a:prstGeom>
                    <a:noFill/>
                    <a:ln>
                      <a:noFill/>
                    </a:ln>
                  </pic:spPr>
                </pic:pic>
              </a:graphicData>
            </a:graphic>
          </wp:inline>
        </w:drawing>
      </w:r>
    </w:p>
    <w:p w14:paraId="2E10F61D" w14:textId="4A0029D8" w:rsidR="00EC23CB" w:rsidRDefault="00EC23CB" w:rsidP="00EC23CB">
      <w:pPr>
        <w:tabs>
          <w:tab w:val="left" w:pos="240"/>
          <w:tab w:val="right" w:pos="9072"/>
        </w:tabs>
        <w:jc w:val="center"/>
        <w:rPr>
          <w:noProof/>
        </w:rPr>
      </w:pPr>
    </w:p>
    <w:p w14:paraId="03521EA9" w14:textId="5ADB028A" w:rsidR="00EC23CB" w:rsidRDefault="00EC23CB" w:rsidP="00EC23CB">
      <w:pPr>
        <w:tabs>
          <w:tab w:val="left" w:pos="240"/>
          <w:tab w:val="right" w:pos="9072"/>
        </w:tabs>
        <w:jc w:val="center"/>
        <w:rPr>
          <w:noProof/>
        </w:rPr>
      </w:pPr>
    </w:p>
    <w:p w14:paraId="007DF578" w14:textId="65EC7712" w:rsidR="00EC23CB" w:rsidRPr="005E7DA6" w:rsidRDefault="00EC23CB" w:rsidP="00EC23CB">
      <w:pPr>
        <w:tabs>
          <w:tab w:val="left" w:pos="240"/>
          <w:tab w:val="right" w:pos="9072"/>
        </w:tabs>
      </w:pPr>
      <w:r>
        <w:lastRenderedPageBreak/>
        <w:tab/>
        <w:t xml:space="preserve">  </w:t>
      </w:r>
    </w:p>
    <w:p w14:paraId="1F096CF4" w14:textId="77777777" w:rsidR="008415AC" w:rsidRDefault="008415AC" w:rsidP="00EC23CB">
      <w:pPr>
        <w:pStyle w:val="Geenafstand"/>
        <w:jc w:val="center"/>
        <w:rPr>
          <w:color w:val="ED7D31" w:themeColor="accent2"/>
          <w:sz w:val="36"/>
          <w:szCs w:val="36"/>
        </w:rPr>
      </w:pPr>
    </w:p>
    <w:p w14:paraId="7B3EBC34" w14:textId="7A3D5C43" w:rsidR="00EC23CB" w:rsidRPr="005E7DA6" w:rsidRDefault="00EC23CB" w:rsidP="00EC23CB">
      <w:pPr>
        <w:pStyle w:val="Geenafstand"/>
        <w:jc w:val="center"/>
        <w:rPr>
          <w:color w:val="ED7D31" w:themeColor="accent2"/>
          <w:sz w:val="36"/>
          <w:szCs w:val="36"/>
        </w:rPr>
      </w:pPr>
      <w:r w:rsidRPr="005E7DA6">
        <w:rPr>
          <w:color w:val="ED7D31" w:themeColor="accent2"/>
          <w:sz w:val="36"/>
          <w:szCs w:val="36"/>
        </w:rPr>
        <w:t>Projectgegevens:</w:t>
      </w:r>
    </w:p>
    <w:p w14:paraId="30C71F43" w14:textId="77777777" w:rsidR="00EC23CB" w:rsidRPr="005E7DA6" w:rsidRDefault="00EC23CB" w:rsidP="00EC23CB">
      <w:pPr>
        <w:pStyle w:val="Geenafstand"/>
        <w:jc w:val="center"/>
        <w:rPr>
          <w:sz w:val="32"/>
          <w:szCs w:val="32"/>
        </w:rPr>
      </w:pPr>
    </w:p>
    <w:p w14:paraId="620722D5" w14:textId="2DB19403" w:rsidR="00EC23CB" w:rsidRPr="005E7DA6" w:rsidRDefault="00E415BA" w:rsidP="00EC23CB">
      <w:pPr>
        <w:pStyle w:val="Geenafstand"/>
        <w:jc w:val="center"/>
        <w:rPr>
          <w:sz w:val="32"/>
          <w:szCs w:val="32"/>
        </w:rPr>
      </w:pPr>
      <w:r>
        <w:rPr>
          <w:sz w:val="32"/>
          <w:szCs w:val="32"/>
        </w:rPr>
        <w:t>Valkeniershof</w:t>
      </w:r>
    </w:p>
    <w:p w14:paraId="46D028E2" w14:textId="454559FF" w:rsidR="00EC23CB" w:rsidRPr="005E7DA6" w:rsidRDefault="00E415BA" w:rsidP="00EC23CB">
      <w:pPr>
        <w:pStyle w:val="Geenafstand"/>
        <w:jc w:val="center"/>
        <w:rPr>
          <w:sz w:val="32"/>
          <w:szCs w:val="32"/>
        </w:rPr>
      </w:pPr>
      <w:r>
        <w:rPr>
          <w:sz w:val="32"/>
          <w:szCs w:val="32"/>
        </w:rPr>
        <w:t>2380 Ravels</w:t>
      </w:r>
    </w:p>
    <w:p w14:paraId="3ABD4855" w14:textId="48423DE3" w:rsidR="00EC23CB" w:rsidRPr="00C87B15" w:rsidRDefault="00EC23CB" w:rsidP="00EC23CB">
      <w:pPr>
        <w:pStyle w:val="Geenafstand"/>
        <w:jc w:val="center"/>
        <w:rPr>
          <w:sz w:val="32"/>
          <w:szCs w:val="32"/>
        </w:rPr>
      </w:pPr>
    </w:p>
    <w:p w14:paraId="304D0F3F" w14:textId="77777777" w:rsidR="00C87B15" w:rsidRPr="00C87B15" w:rsidRDefault="00C87B15" w:rsidP="00EC23CB">
      <w:pPr>
        <w:pStyle w:val="Geenafstand"/>
        <w:jc w:val="center"/>
        <w:rPr>
          <w:sz w:val="32"/>
          <w:szCs w:val="32"/>
        </w:rPr>
      </w:pPr>
    </w:p>
    <w:p w14:paraId="46D9DA04" w14:textId="77777777" w:rsidR="00EC23CB" w:rsidRPr="005E7DA6" w:rsidRDefault="00EC23CB" w:rsidP="00C87B15">
      <w:pPr>
        <w:pStyle w:val="Geenafstand"/>
        <w:rPr>
          <w:sz w:val="32"/>
          <w:szCs w:val="32"/>
        </w:rPr>
      </w:pPr>
    </w:p>
    <w:p w14:paraId="2E8DB2C8" w14:textId="77777777" w:rsidR="00EC23CB" w:rsidRPr="005E7DA6" w:rsidRDefault="00EC23CB" w:rsidP="00EC23CB">
      <w:pPr>
        <w:pStyle w:val="Geenafstand"/>
        <w:jc w:val="center"/>
        <w:rPr>
          <w:color w:val="ED7D31" w:themeColor="accent2"/>
          <w:sz w:val="36"/>
          <w:szCs w:val="36"/>
        </w:rPr>
      </w:pPr>
      <w:r w:rsidRPr="005E7DA6">
        <w:rPr>
          <w:color w:val="ED7D31" w:themeColor="accent2"/>
          <w:sz w:val="36"/>
          <w:szCs w:val="36"/>
        </w:rPr>
        <w:t>Makelaar:</w:t>
      </w:r>
    </w:p>
    <w:p w14:paraId="0D1068A5" w14:textId="77777777" w:rsidR="00EC23CB" w:rsidRPr="005E7DA6" w:rsidRDefault="00EC23CB" w:rsidP="00EC23CB">
      <w:pPr>
        <w:pStyle w:val="Geenafstand"/>
        <w:jc w:val="center"/>
        <w:rPr>
          <w:sz w:val="32"/>
          <w:szCs w:val="32"/>
        </w:rPr>
      </w:pPr>
    </w:p>
    <w:p w14:paraId="498B2814" w14:textId="77777777" w:rsidR="00EC23CB" w:rsidRPr="005E7DA6" w:rsidRDefault="00EC23CB" w:rsidP="00EC23CB">
      <w:pPr>
        <w:pStyle w:val="Geenafstand"/>
        <w:jc w:val="center"/>
        <w:rPr>
          <w:sz w:val="32"/>
          <w:szCs w:val="32"/>
        </w:rPr>
      </w:pPr>
      <w:proofErr w:type="spellStart"/>
      <w:r w:rsidRPr="005E7DA6">
        <w:rPr>
          <w:sz w:val="32"/>
          <w:szCs w:val="32"/>
        </w:rPr>
        <w:t>Immo</w:t>
      </w:r>
      <w:proofErr w:type="spellEnd"/>
      <w:r w:rsidRPr="005E7DA6">
        <w:rPr>
          <w:sz w:val="32"/>
          <w:szCs w:val="32"/>
        </w:rPr>
        <w:t xml:space="preserve"> </w:t>
      </w:r>
      <w:proofErr w:type="spellStart"/>
      <w:r w:rsidRPr="005E7DA6">
        <w:rPr>
          <w:sz w:val="32"/>
          <w:szCs w:val="32"/>
        </w:rPr>
        <w:t>Jamar</w:t>
      </w:r>
      <w:proofErr w:type="spellEnd"/>
    </w:p>
    <w:p w14:paraId="7A8D728F" w14:textId="77777777" w:rsidR="00EC23CB" w:rsidRPr="005E7DA6" w:rsidRDefault="00EC23CB" w:rsidP="00EC23CB">
      <w:pPr>
        <w:pStyle w:val="Geenafstand"/>
        <w:jc w:val="center"/>
        <w:rPr>
          <w:sz w:val="32"/>
          <w:szCs w:val="32"/>
        </w:rPr>
      </w:pPr>
      <w:r w:rsidRPr="005E7DA6">
        <w:rPr>
          <w:sz w:val="32"/>
          <w:szCs w:val="32"/>
        </w:rPr>
        <w:t>Heesakkers 2</w:t>
      </w:r>
    </w:p>
    <w:p w14:paraId="1F70DC5A" w14:textId="77777777" w:rsidR="00EC23CB" w:rsidRDefault="00EC23CB" w:rsidP="00EC23CB">
      <w:pPr>
        <w:pStyle w:val="Geenafstand"/>
        <w:jc w:val="center"/>
        <w:rPr>
          <w:sz w:val="32"/>
          <w:szCs w:val="32"/>
        </w:rPr>
      </w:pPr>
      <w:r w:rsidRPr="005E7DA6">
        <w:rPr>
          <w:sz w:val="32"/>
          <w:szCs w:val="32"/>
        </w:rPr>
        <w:t>2460 Kasterlee</w:t>
      </w:r>
    </w:p>
    <w:p w14:paraId="47C21AAC" w14:textId="77777777" w:rsidR="00EC23CB" w:rsidRPr="005E7DA6" w:rsidRDefault="00EC23CB" w:rsidP="00EC23CB">
      <w:pPr>
        <w:pStyle w:val="Geenafstand"/>
        <w:jc w:val="center"/>
        <w:rPr>
          <w:sz w:val="32"/>
          <w:szCs w:val="32"/>
        </w:rPr>
      </w:pPr>
      <w:proofErr w:type="spellStart"/>
      <w:r>
        <w:rPr>
          <w:sz w:val="32"/>
          <w:szCs w:val="32"/>
        </w:rPr>
        <w:t>Claire@jamar.immo</w:t>
      </w:r>
      <w:proofErr w:type="spellEnd"/>
    </w:p>
    <w:p w14:paraId="7C86183D" w14:textId="6841B3B0" w:rsidR="00EC23CB" w:rsidRDefault="00EC23CB" w:rsidP="00EC23CB">
      <w:pPr>
        <w:pStyle w:val="Geenafstand"/>
        <w:jc w:val="center"/>
        <w:rPr>
          <w:sz w:val="32"/>
          <w:szCs w:val="32"/>
        </w:rPr>
      </w:pPr>
      <w:r w:rsidRPr="005E7DA6">
        <w:rPr>
          <w:sz w:val="32"/>
          <w:szCs w:val="32"/>
        </w:rPr>
        <w:t>0472/86.26.44</w:t>
      </w:r>
    </w:p>
    <w:p w14:paraId="3B9754B5" w14:textId="77777777" w:rsidR="00E415BA" w:rsidRPr="005E7DA6" w:rsidRDefault="00E415BA" w:rsidP="00EC23CB">
      <w:pPr>
        <w:pStyle w:val="Geenafstand"/>
        <w:jc w:val="center"/>
        <w:rPr>
          <w:sz w:val="32"/>
          <w:szCs w:val="32"/>
        </w:rPr>
      </w:pPr>
    </w:p>
    <w:p w14:paraId="3F5CE19C" w14:textId="77777777" w:rsidR="00EC23CB" w:rsidRPr="005E7DA6" w:rsidRDefault="00EC23CB" w:rsidP="00EC23CB">
      <w:pPr>
        <w:pStyle w:val="Geenafstand"/>
        <w:jc w:val="center"/>
        <w:rPr>
          <w:sz w:val="32"/>
          <w:szCs w:val="32"/>
        </w:rPr>
      </w:pPr>
    </w:p>
    <w:p w14:paraId="7D34D5A7" w14:textId="4A5F255E" w:rsidR="00EC23CB" w:rsidRDefault="00EC23CB" w:rsidP="00C87B15">
      <w:pPr>
        <w:pStyle w:val="Geenafstand"/>
        <w:rPr>
          <w:sz w:val="32"/>
          <w:szCs w:val="32"/>
        </w:rPr>
      </w:pPr>
    </w:p>
    <w:p w14:paraId="3F29566C" w14:textId="77777777" w:rsidR="00C87B15" w:rsidRPr="005E7DA6" w:rsidRDefault="00C87B15" w:rsidP="00C87B15">
      <w:pPr>
        <w:pStyle w:val="Geenafstand"/>
        <w:rPr>
          <w:sz w:val="32"/>
          <w:szCs w:val="32"/>
        </w:rPr>
      </w:pPr>
    </w:p>
    <w:p w14:paraId="6EF56612" w14:textId="77777777" w:rsidR="00EC23CB" w:rsidRPr="005E7DA6" w:rsidRDefault="00EC23CB" w:rsidP="00EC23CB">
      <w:pPr>
        <w:pStyle w:val="Geenafstand"/>
        <w:jc w:val="center"/>
        <w:rPr>
          <w:color w:val="ED7D31" w:themeColor="accent2"/>
          <w:sz w:val="36"/>
          <w:szCs w:val="36"/>
        </w:rPr>
      </w:pPr>
      <w:r w:rsidRPr="005E7DA6">
        <w:rPr>
          <w:color w:val="ED7D31" w:themeColor="accent2"/>
          <w:sz w:val="36"/>
          <w:szCs w:val="36"/>
        </w:rPr>
        <w:t>Architect:</w:t>
      </w:r>
    </w:p>
    <w:p w14:paraId="5759AADC" w14:textId="77777777" w:rsidR="00EC23CB" w:rsidRPr="00E415BA" w:rsidRDefault="00EC23CB" w:rsidP="00EC23CB">
      <w:pPr>
        <w:pStyle w:val="Geenafstand"/>
        <w:jc w:val="center"/>
        <w:rPr>
          <w:sz w:val="32"/>
          <w:szCs w:val="32"/>
        </w:rPr>
      </w:pPr>
    </w:p>
    <w:p w14:paraId="796B5336" w14:textId="156BE29C" w:rsidR="00C87B15" w:rsidRPr="00E415BA" w:rsidRDefault="00E415BA" w:rsidP="00E415BA">
      <w:pPr>
        <w:jc w:val="center"/>
        <w:rPr>
          <w:sz w:val="32"/>
          <w:szCs w:val="32"/>
        </w:rPr>
      </w:pPr>
      <w:r w:rsidRPr="00E415BA">
        <w:rPr>
          <w:sz w:val="32"/>
          <w:szCs w:val="32"/>
        </w:rPr>
        <w:t>AP/ART Architecten</w:t>
      </w:r>
    </w:p>
    <w:p w14:paraId="66E13EA1" w14:textId="53765484" w:rsidR="00E415BA" w:rsidRPr="00E415BA" w:rsidRDefault="00E415BA" w:rsidP="00E415BA">
      <w:pPr>
        <w:jc w:val="center"/>
        <w:rPr>
          <w:sz w:val="32"/>
          <w:szCs w:val="32"/>
        </w:rPr>
      </w:pPr>
      <w:r w:rsidRPr="00E415BA">
        <w:rPr>
          <w:sz w:val="32"/>
          <w:szCs w:val="32"/>
        </w:rPr>
        <w:t>Maasfortbaan 203</w:t>
      </w:r>
    </w:p>
    <w:p w14:paraId="0AE729F0" w14:textId="56B50994" w:rsidR="00C87B15" w:rsidRPr="008415AC" w:rsidRDefault="00E415BA" w:rsidP="008415AC">
      <w:pPr>
        <w:jc w:val="center"/>
        <w:rPr>
          <w:sz w:val="32"/>
          <w:szCs w:val="32"/>
        </w:rPr>
      </w:pPr>
      <w:r w:rsidRPr="00E415BA">
        <w:rPr>
          <w:sz w:val="32"/>
          <w:szCs w:val="32"/>
        </w:rPr>
        <w:t>2500 Lier</w:t>
      </w:r>
    </w:p>
    <w:p w14:paraId="09280DBD" w14:textId="37998191" w:rsidR="00C87B15" w:rsidRDefault="00C87B15" w:rsidP="00C87B15">
      <w:pPr>
        <w:pStyle w:val="Geenafstand"/>
        <w:jc w:val="center"/>
        <w:rPr>
          <w:b/>
          <w:color w:val="ED7D31" w:themeColor="accent2"/>
        </w:rPr>
      </w:pPr>
      <w:r w:rsidRPr="00C87B15">
        <w:rPr>
          <w:b/>
          <w:color w:val="ED7D31" w:themeColor="accent2"/>
          <w:sz w:val="36"/>
          <w:szCs w:val="36"/>
        </w:rPr>
        <w:t>Stabiliteit</w:t>
      </w:r>
      <w:r w:rsidRPr="00C87B15">
        <w:rPr>
          <w:b/>
          <w:color w:val="ED7D31" w:themeColor="accent2"/>
        </w:rPr>
        <w:t>:</w:t>
      </w:r>
    </w:p>
    <w:p w14:paraId="170C5B0A" w14:textId="77777777" w:rsidR="00E415BA" w:rsidRPr="001711AB" w:rsidRDefault="00E415BA" w:rsidP="00C87B15">
      <w:pPr>
        <w:pStyle w:val="Geenafstand"/>
        <w:jc w:val="center"/>
        <w:rPr>
          <w:b/>
        </w:rPr>
      </w:pPr>
    </w:p>
    <w:p w14:paraId="60A3C2A8" w14:textId="77777777" w:rsidR="00C87B15" w:rsidRPr="00C87B15" w:rsidRDefault="00C87B15" w:rsidP="00C87B15">
      <w:pPr>
        <w:pStyle w:val="Geenafstand"/>
        <w:jc w:val="center"/>
        <w:rPr>
          <w:sz w:val="32"/>
          <w:szCs w:val="32"/>
        </w:rPr>
      </w:pPr>
      <w:proofErr w:type="spellStart"/>
      <w:r w:rsidRPr="00C87B15">
        <w:rPr>
          <w:sz w:val="32"/>
          <w:szCs w:val="32"/>
        </w:rPr>
        <w:t>Ingenieursburo</w:t>
      </w:r>
      <w:proofErr w:type="spellEnd"/>
      <w:r w:rsidRPr="00C87B15">
        <w:rPr>
          <w:sz w:val="32"/>
          <w:szCs w:val="32"/>
        </w:rPr>
        <w:t xml:space="preserve"> Jan Lambrecht bvba</w:t>
      </w:r>
    </w:p>
    <w:p w14:paraId="056F8D50" w14:textId="77777777" w:rsidR="00C87B15" w:rsidRPr="00C87B15" w:rsidRDefault="00C87B15" w:rsidP="00C87B15">
      <w:pPr>
        <w:pStyle w:val="Geenafstand"/>
        <w:jc w:val="center"/>
        <w:rPr>
          <w:sz w:val="32"/>
          <w:szCs w:val="32"/>
        </w:rPr>
      </w:pPr>
      <w:r w:rsidRPr="00C87B15">
        <w:rPr>
          <w:sz w:val="32"/>
          <w:szCs w:val="32"/>
        </w:rPr>
        <w:t>Landjuweel 16</w:t>
      </w:r>
    </w:p>
    <w:p w14:paraId="238CE738" w14:textId="77777777" w:rsidR="00C87B15" w:rsidRPr="00C87B15" w:rsidRDefault="00C87B15" w:rsidP="00C87B15">
      <w:pPr>
        <w:pStyle w:val="Geenafstand"/>
        <w:jc w:val="center"/>
        <w:rPr>
          <w:sz w:val="32"/>
          <w:szCs w:val="32"/>
        </w:rPr>
      </w:pPr>
      <w:r w:rsidRPr="00C87B15">
        <w:rPr>
          <w:sz w:val="32"/>
          <w:szCs w:val="32"/>
        </w:rPr>
        <w:t xml:space="preserve">2340 </w:t>
      </w:r>
      <w:proofErr w:type="spellStart"/>
      <w:r w:rsidRPr="00C87B15">
        <w:rPr>
          <w:sz w:val="32"/>
          <w:szCs w:val="32"/>
        </w:rPr>
        <w:t>Vlimmeren</w:t>
      </w:r>
      <w:proofErr w:type="spellEnd"/>
    </w:p>
    <w:p w14:paraId="6F92EF97" w14:textId="24A92CCA" w:rsidR="00C87B15" w:rsidRDefault="00C87B15" w:rsidP="00C87B15">
      <w:pPr>
        <w:jc w:val="center"/>
      </w:pPr>
    </w:p>
    <w:p w14:paraId="363C7431" w14:textId="77777777" w:rsidR="00C87B15" w:rsidRDefault="00C87B15" w:rsidP="00EC23CB"/>
    <w:sdt>
      <w:sdtPr>
        <w:rPr>
          <w:rFonts w:asciiTheme="minorHAnsi" w:eastAsiaTheme="minorEastAsia" w:hAnsiTheme="minorHAnsi" w:cstheme="minorBidi"/>
          <w:color w:val="auto"/>
          <w:sz w:val="21"/>
          <w:szCs w:val="21"/>
          <w:lang w:val="nl-NL"/>
        </w:rPr>
        <w:id w:val="536004035"/>
        <w:docPartObj>
          <w:docPartGallery w:val="Table of Contents"/>
          <w:docPartUnique/>
        </w:docPartObj>
      </w:sdtPr>
      <w:sdtEndPr>
        <w:rPr>
          <w:b/>
          <w:bCs/>
        </w:rPr>
      </w:sdtEndPr>
      <w:sdtContent>
        <w:p w14:paraId="1281F974" w14:textId="77777777" w:rsidR="00EC23CB" w:rsidRPr="009F4810" w:rsidRDefault="00EC23CB" w:rsidP="00EC23CB">
          <w:pPr>
            <w:pStyle w:val="Kopvaninhoudsopgave"/>
            <w:rPr>
              <w:color w:val="2F5496" w:themeColor="accent1" w:themeShade="BF"/>
            </w:rPr>
          </w:pPr>
          <w:r w:rsidRPr="009F4810">
            <w:rPr>
              <w:color w:val="2F5496" w:themeColor="accent1" w:themeShade="BF"/>
              <w:lang w:val="nl-NL"/>
            </w:rPr>
            <w:t>Inhoud</w:t>
          </w:r>
        </w:p>
        <w:p w14:paraId="512C5D7B" w14:textId="0D414363" w:rsidR="00015472" w:rsidRDefault="00EC23CB">
          <w:pPr>
            <w:pStyle w:val="Inhopg1"/>
            <w:tabs>
              <w:tab w:val="left" w:pos="420"/>
              <w:tab w:val="right" w:leader="dot" w:pos="9060"/>
            </w:tabs>
            <w:rPr>
              <w:noProof/>
              <w:sz w:val="22"/>
              <w:szCs w:val="22"/>
              <w:lang w:eastAsia="nl-BE"/>
            </w:rPr>
          </w:pPr>
          <w:r>
            <w:fldChar w:fldCharType="begin"/>
          </w:r>
          <w:r>
            <w:instrText xml:space="preserve"> TOC \o "1-3" \h \z \u </w:instrText>
          </w:r>
          <w:r>
            <w:fldChar w:fldCharType="separate"/>
          </w:r>
          <w:hyperlink w:anchor="_Toc95750446" w:history="1">
            <w:r w:rsidR="00015472" w:rsidRPr="00697187">
              <w:rPr>
                <w:rStyle w:val="Hyperlink"/>
                <w:noProof/>
              </w:rPr>
              <w:t>A.</w:t>
            </w:r>
            <w:r w:rsidR="00015472">
              <w:rPr>
                <w:noProof/>
                <w:sz w:val="22"/>
                <w:szCs w:val="22"/>
                <w:lang w:eastAsia="nl-BE"/>
              </w:rPr>
              <w:tab/>
            </w:r>
            <w:r w:rsidR="00015472" w:rsidRPr="00697187">
              <w:rPr>
                <w:rStyle w:val="Hyperlink"/>
                <w:noProof/>
              </w:rPr>
              <w:t>Algemene ruwbouwwerken</w:t>
            </w:r>
            <w:r w:rsidR="00015472">
              <w:rPr>
                <w:noProof/>
                <w:webHidden/>
              </w:rPr>
              <w:tab/>
            </w:r>
            <w:r w:rsidR="00015472">
              <w:rPr>
                <w:noProof/>
                <w:webHidden/>
              </w:rPr>
              <w:fldChar w:fldCharType="begin"/>
            </w:r>
            <w:r w:rsidR="00015472">
              <w:rPr>
                <w:noProof/>
                <w:webHidden/>
              </w:rPr>
              <w:instrText xml:space="preserve"> PAGEREF _Toc95750446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2E0B0A08" w14:textId="36C333CC" w:rsidR="00015472" w:rsidRDefault="005B51A4">
          <w:pPr>
            <w:pStyle w:val="Inhopg2"/>
            <w:tabs>
              <w:tab w:val="left" w:pos="660"/>
              <w:tab w:val="right" w:leader="dot" w:pos="9060"/>
            </w:tabs>
            <w:rPr>
              <w:noProof/>
              <w:sz w:val="22"/>
              <w:szCs w:val="22"/>
              <w:lang w:eastAsia="nl-BE"/>
            </w:rPr>
          </w:pPr>
          <w:hyperlink w:anchor="_Toc95750447" w:history="1">
            <w:r w:rsidR="00015472" w:rsidRPr="00697187">
              <w:rPr>
                <w:rStyle w:val="Hyperlink"/>
                <w:noProof/>
              </w:rPr>
              <w:t>1.</w:t>
            </w:r>
            <w:r w:rsidR="00015472">
              <w:rPr>
                <w:noProof/>
                <w:sz w:val="22"/>
                <w:szCs w:val="22"/>
                <w:lang w:eastAsia="nl-BE"/>
              </w:rPr>
              <w:tab/>
            </w:r>
            <w:r w:rsidR="00015472" w:rsidRPr="00697187">
              <w:rPr>
                <w:rStyle w:val="Hyperlink"/>
                <w:noProof/>
              </w:rPr>
              <w:t>Grondwerken</w:t>
            </w:r>
            <w:r w:rsidR="00015472">
              <w:rPr>
                <w:noProof/>
                <w:webHidden/>
              </w:rPr>
              <w:tab/>
            </w:r>
            <w:r w:rsidR="00015472">
              <w:rPr>
                <w:noProof/>
                <w:webHidden/>
              </w:rPr>
              <w:fldChar w:fldCharType="begin"/>
            </w:r>
            <w:r w:rsidR="00015472">
              <w:rPr>
                <w:noProof/>
                <w:webHidden/>
              </w:rPr>
              <w:instrText xml:space="preserve"> PAGEREF _Toc95750447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788CA048" w14:textId="204A225E" w:rsidR="00015472" w:rsidRDefault="005B51A4">
          <w:pPr>
            <w:pStyle w:val="Inhopg3"/>
            <w:tabs>
              <w:tab w:val="left" w:pos="1100"/>
              <w:tab w:val="right" w:leader="dot" w:pos="9060"/>
            </w:tabs>
            <w:rPr>
              <w:noProof/>
              <w:sz w:val="22"/>
              <w:szCs w:val="22"/>
              <w:lang w:eastAsia="nl-BE"/>
            </w:rPr>
          </w:pPr>
          <w:hyperlink w:anchor="_Toc95750448" w:history="1">
            <w:r w:rsidR="00015472" w:rsidRPr="00697187">
              <w:rPr>
                <w:rStyle w:val="Hyperlink"/>
                <w:noProof/>
              </w:rPr>
              <w:t>1.1.</w:t>
            </w:r>
            <w:r w:rsidR="00015472">
              <w:rPr>
                <w:noProof/>
                <w:sz w:val="22"/>
                <w:szCs w:val="22"/>
                <w:lang w:eastAsia="nl-BE"/>
              </w:rPr>
              <w:tab/>
            </w:r>
            <w:r w:rsidR="00015472" w:rsidRPr="00697187">
              <w:rPr>
                <w:rStyle w:val="Hyperlink"/>
                <w:noProof/>
              </w:rPr>
              <w:t>Algemeen</w:t>
            </w:r>
            <w:r w:rsidR="00015472">
              <w:rPr>
                <w:noProof/>
                <w:webHidden/>
              </w:rPr>
              <w:tab/>
            </w:r>
            <w:r w:rsidR="00015472">
              <w:rPr>
                <w:noProof/>
                <w:webHidden/>
              </w:rPr>
              <w:fldChar w:fldCharType="begin"/>
            </w:r>
            <w:r w:rsidR="00015472">
              <w:rPr>
                <w:noProof/>
                <w:webHidden/>
              </w:rPr>
              <w:instrText xml:space="preserve"> PAGEREF _Toc95750448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45EDE005" w14:textId="790E1A8F" w:rsidR="00015472" w:rsidRDefault="005B51A4">
          <w:pPr>
            <w:pStyle w:val="Inhopg3"/>
            <w:tabs>
              <w:tab w:val="left" w:pos="1100"/>
              <w:tab w:val="right" w:leader="dot" w:pos="9060"/>
            </w:tabs>
            <w:rPr>
              <w:noProof/>
              <w:sz w:val="22"/>
              <w:szCs w:val="22"/>
              <w:lang w:eastAsia="nl-BE"/>
            </w:rPr>
          </w:pPr>
          <w:hyperlink w:anchor="_Toc95750449" w:history="1">
            <w:r w:rsidR="00015472" w:rsidRPr="00697187">
              <w:rPr>
                <w:rStyle w:val="Hyperlink"/>
                <w:noProof/>
              </w:rPr>
              <w:t>1.2.</w:t>
            </w:r>
            <w:r w:rsidR="00015472">
              <w:rPr>
                <w:noProof/>
                <w:sz w:val="22"/>
                <w:szCs w:val="22"/>
                <w:lang w:eastAsia="nl-BE"/>
              </w:rPr>
              <w:tab/>
            </w:r>
            <w:r w:rsidR="00015472" w:rsidRPr="00697187">
              <w:rPr>
                <w:rStyle w:val="Hyperlink"/>
                <w:noProof/>
              </w:rPr>
              <w:t>Beschoeiingen</w:t>
            </w:r>
            <w:r w:rsidR="00015472">
              <w:rPr>
                <w:noProof/>
                <w:webHidden/>
              </w:rPr>
              <w:tab/>
            </w:r>
            <w:r w:rsidR="00015472">
              <w:rPr>
                <w:noProof/>
                <w:webHidden/>
              </w:rPr>
              <w:fldChar w:fldCharType="begin"/>
            </w:r>
            <w:r w:rsidR="00015472">
              <w:rPr>
                <w:noProof/>
                <w:webHidden/>
              </w:rPr>
              <w:instrText xml:space="preserve"> PAGEREF _Toc95750449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51B7EF04" w14:textId="7F198BD2" w:rsidR="00015472" w:rsidRDefault="005B51A4">
          <w:pPr>
            <w:pStyle w:val="Inhopg3"/>
            <w:tabs>
              <w:tab w:val="left" w:pos="1100"/>
              <w:tab w:val="right" w:leader="dot" w:pos="9060"/>
            </w:tabs>
            <w:rPr>
              <w:noProof/>
              <w:sz w:val="22"/>
              <w:szCs w:val="22"/>
              <w:lang w:eastAsia="nl-BE"/>
            </w:rPr>
          </w:pPr>
          <w:hyperlink w:anchor="_Toc95750450" w:history="1">
            <w:r w:rsidR="00015472" w:rsidRPr="00697187">
              <w:rPr>
                <w:rStyle w:val="Hyperlink"/>
                <w:noProof/>
              </w:rPr>
              <w:t>1.3.</w:t>
            </w:r>
            <w:r w:rsidR="00015472">
              <w:rPr>
                <w:noProof/>
                <w:sz w:val="22"/>
                <w:szCs w:val="22"/>
                <w:lang w:eastAsia="nl-BE"/>
              </w:rPr>
              <w:tab/>
            </w:r>
            <w:r w:rsidR="00015472" w:rsidRPr="00697187">
              <w:rPr>
                <w:rStyle w:val="Hyperlink"/>
                <w:noProof/>
              </w:rPr>
              <w:t>Aardingslus</w:t>
            </w:r>
            <w:r w:rsidR="00015472">
              <w:rPr>
                <w:noProof/>
                <w:webHidden/>
              </w:rPr>
              <w:tab/>
            </w:r>
            <w:r w:rsidR="00015472">
              <w:rPr>
                <w:noProof/>
                <w:webHidden/>
              </w:rPr>
              <w:fldChar w:fldCharType="begin"/>
            </w:r>
            <w:r w:rsidR="00015472">
              <w:rPr>
                <w:noProof/>
                <w:webHidden/>
              </w:rPr>
              <w:instrText xml:space="preserve"> PAGEREF _Toc95750450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18594612" w14:textId="63C6D440" w:rsidR="00015472" w:rsidRDefault="005B51A4">
          <w:pPr>
            <w:pStyle w:val="Inhopg3"/>
            <w:tabs>
              <w:tab w:val="left" w:pos="1100"/>
              <w:tab w:val="right" w:leader="dot" w:pos="9060"/>
            </w:tabs>
            <w:rPr>
              <w:noProof/>
              <w:sz w:val="22"/>
              <w:szCs w:val="22"/>
              <w:lang w:eastAsia="nl-BE"/>
            </w:rPr>
          </w:pPr>
          <w:hyperlink w:anchor="_Toc95750451" w:history="1">
            <w:r w:rsidR="00015472" w:rsidRPr="00697187">
              <w:rPr>
                <w:rStyle w:val="Hyperlink"/>
                <w:noProof/>
              </w:rPr>
              <w:t>1.4.</w:t>
            </w:r>
            <w:r w:rsidR="00015472">
              <w:rPr>
                <w:noProof/>
                <w:sz w:val="22"/>
                <w:szCs w:val="22"/>
                <w:lang w:eastAsia="nl-BE"/>
              </w:rPr>
              <w:tab/>
            </w:r>
            <w:r w:rsidR="00015472" w:rsidRPr="00697187">
              <w:rPr>
                <w:rStyle w:val="Hyperlink"/>
                <w:noProof/>
              </w:rPr>
              <w:t>Bouwputten en sleuven</w:t>
            </w:r>
            <w:r w:rsidR="00015472">
              <w:rPr>
                <w:noProof/>
                <w:webHidden/>
              </w:rPr>
              <w:tab/>
            </w:r>
            <w:r w:rsidR="00015472">
              <w:rPr>
                <w:noProof/>
                <w:webHidden/>
              </w:rPr>
              <w:fldChar w:fldCharType="begin"/>
            </w:r>
            <w:r w:rsidR="00015472">
              <w:rPr>
                <w:noProof/>
                <w:webHidden/>
              </w:rPr>
              <w:instrText xml:space="preserve"> PAGEREF _Toc95750451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33E1DD4F" w14:textId="5506499B" w:rsidR="00015472" w:rsidRDefault="005B51A4">
          <w:pPr>
            <w:pStyle w:val="Inhopg3"/>
            <w:tabs>
              <w:tab w:val="left" w:pos="1100"/>
              <w:tab w:val="right" w:leader="dot" w:pos="9060"/>
            </w:tabs>
            <w:rPr>
              <w:noProof/>
              <w:sz w:val="22"/>
              <w:szCs w:val="22"/>
              <w:lang w:eastAsia="nl-BE"/>
            </w:rPr>
          </w:pPr>
          <w:hyperlink w:anchor="_Toc95750452" w:history="1">
            <w:r w:rsidR="00015472" w:rsidRPr="00697187">
              <w:rPr>
                <w:rStyle w:val="Hyperlink"/>
                <w:noProof/>
              </w:rPr>
              <w:t>1.5.</w:t>
            </w:r>
            <w:r w:rsidR="00015472">
              <w:rPr>
                <w:noProof/>
                <w:sz w:val="22"/>
                <w:szCs w:val="22"/>
                <w:lang w:eastAsia="nl-BE"/>
              </w:rPr>
              <w:tab/>
            </w:r>
            <w:r w:rsidR="00015472" w:rsidRPr="00697187">
              <w:rPr>
                <w:rStyle w:val="Hyperlink"/>
                <w:noProof/>
              </w:rPr>
              <w:t>Rioleringen</w:t>
            </w:r>
            <w:r w:rsidR="00015472">
              <w:rPr>
                <w:noProof/>
                <w:webHidden/>
              </w:rPr>
              <w:tab/>
            </w:r>
            <w:r w:rsidR="00015472">
              <w:rPr>
                <w:noProof/>
                <w:webHidden/>
              </w:rPr>
              <w:fldChar w:fldCharType="begin"/>
            </w:r>
            <w:r w:rsidR="00015472">
              <w:rPr>
                <w:noProof/>
                <w:webHidden/>
              </w:rPr>
              <w:instrText xml:space="preserve"> PAGEREF _Toc95750452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7AF3DF16" w14:textId="1A5E24E0" w:rsidR="00015472" w:rsidRDefault="005B51A4">
          <w:pPr>
            <w:pStyle w:val="Inhopg2"/>
            <w:tabs>
              <w:tab w:val="left" w:pos="660"/>
              <w:tab w:val="right" w:leader="dot" w:pos="9060"/>
            </w:tabs>
            <w:rPr>
              <w:noProof/>
              <w:sz w:val="22"/>
              <w:szCs w:val="22"/>
              <w:lang w:eastAsia="nl-BE"/>
            </w:rPr>
          </w:pPr>
          <w:hyperlink w:anchor="_Toc95750453" w:history="1">
            <w:r w:rsidR="00015472" w:rsidRPr="00697187">
              <w:rPr>
                <w:rStyle w:val="Hyperlink"/>
                <w:noProof/>
              </w:rPr>
              <w:t>2.</w:t>
            </w:r>
            <w:r w:rsidR="00015472">
              <w:rPr>
                <w:noProof/>
                <w:sz w:val="22"/>
                <w:szCs w:val="22"/>
                <w:lang w:eastAsia="nl-BE"/>
              </w:rPr>
              <w:tab/>
            </w:r>
            <w:r w:rsidR="00015472" w:rsidRPr="00697187">
              <w:rPr>
                <w:rStyle w:val="Hyperlink"/>
                <w:noProof/>
              </w:rPr>
              <w:t>Bouwwerken in beton</w:t>
            </w:r>
            <w:r w:rsidR="00015472">
              <w:rPr>
                <w:noProof/>
                <w:webHidden/>
              </w:rPr>
              <w:tab/>
            </w:r>
            <w:r w:rsidR="00015472">
              <w:rPr>
                <w:noProof/>
                <w:webHidden/>
              </w:rPr>
              <w:fldChar w:fldCharType="begin"/>
            </w:r>
            <w:r w:rsidR="00015472">
              <w:rPr>
                <w:noProof/>
                <w:webHidden/>
              </w:rPr>
              <w:instrText xml:space="preserve"> PAGEREF _Toc95750453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78C24274" w14:textId="5AE3108B" w:rsidR="00015472" w:rsidRDefault="005B51A4">
          <w:pPr>
            <w:pStyle w:val="Inhopg2"/>
            <w:tabs>
              <w:tab w:val="left" w:pos="660"/>
              <w:tab w:val="right" w:leader="dot" w:pos="9060"/>
            </w:tabs>
            <w:rPr>
              <w:noProof/>
              <w:sz w:val="22"/>
              <w:szCs w:val="22"/>
              <w:lang w:eastAsia="nl-BE"/>
            </w:rPr>
          </w:pPr>
          <w:hyperlink w:anchor="_Toc95750454" w:history="1">
            <w:r w:rsidR="00015472" w:rsidRPr="00697187">
              <w:rPr>
                <w:rStyle w:val="Hyperlink"/>
                <w:noProof/>
              </w:rPr>
              <w:t>3.</w:t>
            </w:r>
            <w:r w:rsidR="00015472">
              <w:rPr>
                <w:noProof/>
                <w:sz w:val="22"/>
                <w:szCs w:val="22"/>
                <w:lang w:eastAsia="nl-BE"/>
              </w:rPr>
              <w:tab/>
            </w:r>
            <w:r w:rsidR="00015472" w:rsidRPr="00697187">
              <w:rPr>
                <w:rStyle w:val="Hyperlink"/>
                <w:noProof/>
              </w:rPr>
              <w:t>Bouwwerken in staal</w:t>
            </w:r>
            <w:r w:rsidR="00015472">
              <w:rPr>
                <w:noProof/>
                <w:webHidden/>
              </w:rPr>
              <w:tab/>
            </w:r>
            <w:r w:rsidR="00015472">
              <w:rPr>
                <w:noProof/>
                <w:webHidden/>
              </w:rPr>
              <w:fldChar w:fldCharType="begin"/>
            </w:r>
            <w:r w:rsidR="00015472">
              <w:rPr>
                <w:noProof/>
                <w:webHidden/>
              </w:rPr>
              <w:instrText xml:space="preserve"> PAGEREF _Toc95750454 \h </w:instrText>
            </w:r>
            <w:r w:rsidR="00015472">
              <w:rPr>
                <w:noProof/>
                <w:webHidden/>
              </w:rPr>
            </w:r>
            <w:r w:rsidR="00015472">
              <w:rPr>
                <w:noProof/>
                <w:webHidden/>
              </w:rPr>
              <w:fldChar w:fldCharType="separate"/>
            </w:r>
            <w:r w:rsidR="00015472">
              <w:rPr>
                <w:noProof/>
                <w:webHidden/>
              </w:rPr>
              <w:t>4</w:t>
            </w:r>
            <w:r w:rsidR="00015472">
              <w:rPr>
                <w:noProof/>
                <w:webHidden/>
              </w:rPr>
              <w:fldChar w:fldCharType="end"/>
            </w:r>
          </w:hyperlink>
        </w:p>
        <w:p w14:paraId="4F7C58E5" w14:textId="5E0A67A1" w:rsidR="00015472" w:rsidRDefault="005B51A4">
          <w:pPr>
            <w:pStyle w:val="Inhopg2"/>
            <w:tabs>
              <w:tab w:val="left" w:pos="660"/>
              <w:tab w:val="right" w:leader="dot" w:pos="9060"/>
            </w:tabs>
            <w:rPr>
              <w:noProof/>
              <w:sz w:val="22"/>
              <w:szCs w:val="22"/>
              <w:lang w:eastAsia="nl-BE"/>
            </w:rPr>
          </w:pPr>
          <w:hyperlink w:anchor="_Toc95750455" w:history="1">
            <w:r w:rsidR="00015472" w:rsidRPr="00697187">
              <w:rPr>
                <w:rStyle w:val="Hyperlink"/>
                <w:noProof/>
              </w:rPr>
              <w:t>4.</w:t>
            </w:r>
            <w:r w:rsidR="00015472">
              <w:rPr>
                <w:noProof/>
                <w:sz w:val="22"/>
                <w:szCs w:val="22"/>
                <w:lang w:eastAsia="nl-BE"/>
              </w:rPr>
              <w:tab/>
            </w:r>
            <w:r w:rsidR="00015472" w:rsidRPr="00697187">
              <w:rPr>
                <w:rStyle w:val="Hyperlink"/>
                <w:noProof/>
              </w:rPr>
              <w:t>Bovengrondse constructies</w:t>
            </w:r>
            <w:r w:rsidR="00015472">
              <w:rPr>
                <w:noProof/>
                <w:webHidden/>
              </w:rPr>
              <w:tab/>
            </w:r>
            <w:r w:rsidR="00015472">
              <w:rPr>
                <w:noProof/>
                <w:webHidden/>
              </w:rPr>
              <w:fldChar w:fldCharType="begin"/>
            </w:r>
            <w:r w:rsidR="00015472">
              <w:rPr>
                <w:noProof/>
                <w:webHidden/>
              </w:rPr>
              <w:instrText xml:space="preserve"> PAGEREF _Toc95750455 \h </w:instrText>
            </w:r>
            <w:r w:rsidR="00015472">
              <w:rPr>
                <w:noProof/>
                <w:webHidden/>
              </w:rPr>
            </w:r>
            <w:r w:rsidR="00015472">
              <w:rPr>
                <w:noProof/>
                <w:webHidden/>
              </w:rPr>
              <w:fldChar w:fldCharType="separate"/>
            </w:r>
            <w:r w:rsidR="00015472">
              <w:rPr>
                <w:noProof/>
                <w:webHidden/>
              </w:rPr>
              <w:t>5</w:t>
            </w:r>
            <w:r w:rsidR="00015472">
              <w:rPr>
                <w:noProof/>
                <w:webHidden/>
              </w:rPr>
              <w:fldChar w:fldCharType="end"/>
            </w:r>
          </w:hyperlink>
        </w:p>
        <w:p w14:paraId="706B33A9" w14:textId="78CB0D5B" w:rsidR="00015472" w:rsidRDefault="005B51A4">
          <w:pPr>
            <w:pStyle w:val="Inhopg3"/>
            <w:tabs>
              <w:tab w:val="left" w:pos="1100"/>
              <w:tab w:val="right" w:leader="dot" w:pos="9060"/>
            </w:tabs>
            <w:rPr>
              <w:noProof/>
              <w:sz w:val="22"/>
              <w:szCs w:val="22"/>
              <w:lang w:eastAsia="nl-BE"/>
            </w:rPr>
          </w:pPr>
          <w:hyperlink w:anchor="_Toc95750456" w:history="1">
            <w:r w:rsidR="00015472" w:rsidRPr="00697187">
              <w:rPr>
                <w:rStyle w:val="Hyperlink"/>
                <w:noProof/>
              </w:rPr>
              <w:t>4.1.</w:t>
            </w:r>
            <w:r w:rsidR="00015472">
              <w:rPr>
                <w:noProof/>
                <w:sz w:val="22"/>
                <w:szCs w:val="22"/>
                <w:lang w:eastAsia="nl-BE"/>
              </w:rPr>
              <w:tab/>
            </w:r>
            <w:r w:rsidR="00015472" w:rsidRPr="00697187">
              <w:rPr>
                <w:rStyle w:val="Hyperlink"/>
                <w:noProof/>
              </w:rPr>
              <w:t>Buitengevels</w:t>
            </w:r>
            <w:r w:rsidR="00015472">
              <w:rPr>
                <w:noProof/>
                <w:webHidden/>
              </w:rPr>
              <w:tab/>
            </w:r>
            <w:r w:rsidR="00015472">
              <w:rPr>
                <w:noProof/>
                <w:webHidden/>
              </w:rPr>
              <w:fldChar w:fldCharType="begin"/>
            </w:r>
            <w:r w:rsidR="00015472">
              <w:rPr>
                <w:noProof/>
                <w:webHidden/>
              </w:rPr>
              <w:instrText xml:space="preserve"> PAGEREF _Toc95750456 \h </w:instrText>
            </w:r>
            <w:r w:rsidR="00015472">
              <w:rPr>
                <w:noProof/>
                <w:webHidden/>
              </w:rPr>
            </w:r>
            <w:r w:rsidR="00015472">
              <w:rPr>
                <w:noProof/>
                <w:webHidden/>
              </w:rPr>
              <w:fldChar w:fldCharType="separate"/>
            </w:r>
            <w:r w:rsidR="00015472">
              <w:rPr>
                <w:noProof/>
                <w:webHidden/>
              </w:rPr>
              <w:t>5</w:t>
            </w:r>
            <w:r w:rsidR="00015472">
              <w:rPr>
                <w:noProof/>
                <w:webHidden/>
              </w:rPr>
              <w:fldChar w:fldCharType="end"/>
            </w:r>
          </w:hyperlink>
        </w:p>
        <w:p w14:paraId="5BA9DEDE" w14:textId="12D22231" w:rsidR="00015472" w:rsidRDefault="005B51A4">
          <w:pPr>
            <w:pStyle w:val="Inhopg3"/>
            <w:tabs>
              <w:tab w:val="left" w:pos="1100"/>
              <w:tab w:val="right" w:leader="dot" w:pos="9060"/>
            </w:tabs>
            <w:rPr>
              <w:noProof/>
              <w:sz w:val="22"/>
              <w:szCs w:val="22"/>
              <w:lang w:eastAsia="nl-BE"/>
            </w:rPr>
          </w:pPr>
          <w:hyperlink w:anchor="_Toc95750457" w:history="1">
            <w:r w:rsidR="00015472" w:rsidRPr="00697187">
              <w:rPr>
                <w:rStyle w:val="Hyperlink"/>
                <w:noProof/>
              </w:rPr>
              <w:t>4.2.</w:t>
            </w:r>
            <w:r w:rsidR="00015472">
              <w:rPr>
                <w:noProof/>
                <w:sz w:val="22"/>
                <w:szCs w:val="22"/>
                <w:lang w:eastAsia="nl-BE"/>
              </w:rPr>
              <w:tab/>
            </w:r>
            <w:r w:rsidR="00015472" w:rsidRPr="00697187">
              <w:rPr>
                <w:rStyle w:val="Hyperlink"/>
                <w:noProof/>
              </w:rPr>
              <w:t>Binnenmuren</w:t>
            </w:r>
            <w:r w:rsidR="00015472">
              <w:rPr>
                <w:noProof/>
                <w:webHidden/>
              </w:rPr>
              <w:tab/>
            </w:r>
            <w:r w:rsidR="00015472">
              <w:rPr>
                <w:noProof/>
                <w:webHidden/>
              </w:rPr>
              <w:fldChar w:fldCharType="begin"/>
            </w:r>
            <w:r w:rsidR="00015472">
              <w:rPr>
                <w:noProof/>
                <w:webHidden/>
              </w:rPr>
              <w:instrText xml:space="preserve"> PAGEREF _Toc95750457 \h </w:instrText>
            </w:r>
            <w:r w:rsidR="00015472">
              <w:rPr>
                <w:noProof/>
                <w:webHidden/>
              </w:rPr>
            </w:r>
            <w:r w:rsidR="00015472">
              <w:rPr>
                <w:noProof/>
                <w:webHidden/>
              </w:rPr>
              <w:fldChar w:fldCharType="separate"/>
            </w:r>
            <w:r w:rsidR="00015472">
              <w:rPr>
                <w:noProof/>
                <w:webHidden/>
              </w:rPr>
              <w:t>5</w:t>
            </w:r>
            <w:r w:rsidR="00015472">
              <w:rPr>
                <w:noProof/>
                <w:webHidden/>
              </w:rPr>
              <w:fldChar w:fldCharType="end"/>
            </w:r>
          </w:hyperlink>
        </w:p>
        <w:p w14:paraId="1ED7C9E2" w14:textId="766319BE" w:rsidR="00015472" w:rsidRDefault="005B51A4">
          <w:pPr>
            <w:pStyle w:val="Inhopg2"/>
            <w:tabs>
              <w:tab w:val="left" w:pos="660"/>
              <w:tab w:val="right" w:leader="dot" w:pos="9060"/>
            </w:tabs>
            <w:rPr>
              <w:noProof/>
              <w:sz w:val="22"/>
              <w:szCs w:val="22"/>
              <w:lang w:eastAsia="nl-BE"/>
            </w:rPr>
          </w:pPr>
          <w:hyperlink w:anchor="_Toc95750458" w:history="1">
            <w:r w:rsidR="00015472" w:rsidRPr="00697187">
              <w:rPr>
                <w:rStyle w:val="Hyperlink"/>
                <w:noProof/>
              </w:rPr>
              <w:t>5.</w:t>
            </w:r>
            <w:r w:rsidR="00015472">
              <w:rPr>
                <w:noProof/>
                <w:sz w:val="22"/>
                <w:szCs w:val="22"/>
                <w:lang w:eastAsia="nl-BE"/>
              </w:rPr>
              <w:tab/>
            </w:r>
            <w:r w:rsidR="00015472" w:rsidRPr="00697187">
              <w:rPr>
                <w:rStyle w:val="Hyperlink"/>
                <w:noProof/>
              </w:rPr>
              <w:t>Dakwerken</w:t>
            </w:r>
            <w:r w:rsidR="00015472">
              <w:rPr>
                <w:noProof/>
                <w:webHidden/>
              </w:rPr>
              <w:tab/>
            </w:r>
            <w:r w:rsidR="00015472">
              <w:rPr>
                <w:noProof/>
                <w:webHidden/>
              </w:rPr>
              <w:fldChar w:fldCharType="begin"/>
            </w:r>
            <w:r w:rsidR="00015472">
              <w:rPr>
                <w:noProof/>
                <w:webHidden/>
              </w:rPr>
              <w:instrText xml:space="preserve"> PAGEREF _Toc95750458 \h </w:instrText>
            </w:r>
            <w:r w:rsidR="00015472">
              <w:rPr>
                <w:noProof/>
                <w:webHidden/>
              </w:rPr>
            </w:r>
            <w:r w:rsidR="00015472">
              <w:rPr>
                <w:noProof/>
                <w:webHidden/>
              </w:rPr>
              <w:fldChar w:fldCharType="separate"/>
            </w:r>
            <w:r w:rsidR="00015472">
              <w:rPr>
                <w:noProof/>
                <w:webHidden/>
              </w:rPr>
              <w:t>6</w:t>
            </w:r>
            <w:r w:rsidR="00015472">
              <w:rPr>
                <w:noProof/>
                <w:webHidden/>
              </w:rPr>
              <w:fldChar w:fldCharType="end"/>
            </w:r>
          </w:hyperlink>
        </w:p>
        <w:p w14:paraId="5768B7C5" w14:textId="01961106" w:rsidR="00015472" w:rsidRDefault="005B51A4">
          <w:pPr>
            <w:pStyle w:val="Inhopg2"/>
            <w:tabs>
              <w:tab w:val="left" w:pos="660"/>
              <w:tab w:val="right" w:leader="dot" w:pos="9060"/>
            </w:tabs>
            <w:rPr>
              <w:noProof/>
              <w:sz w:val="22"/>
              <w:szCs w:val="22"/>
              <w:lang w:eastAsia="nl-BE"/>
            </w:rPr>
          </w:pPr>
          <w:hyperlink w:anchor="_Toc95750459" w:history="1">
            <w:r w:rsidR="00015472" w:rsidRPr="00697187">
              <w:rPr>
                <w:rStyle w:val="Hyperlink"/>
                <w:noProof/>
              </w:rPr>
              <w:t>6.</w:t>
            </w:r>
            <w:r w:rsidR="00015472">
              <w:rPr>
                <w:noProof/>
                <w:sz w:val="22"/>
                <w:szCs w:val="22"/>
                <w:lang w:eastAsia="nl-BE"/>
              </w:rPr>
              <w:tab/>
            </w:r>
            <w:r w:rsidR="00015472" w:rsidRPr="00697187">
              <w:rPr>
                <w:rStyle w:val="Hyperlink"/>
                <w:noProof/>
              </w:rPr>
              <w:t>Terrassen + opritten</w:t>
            </w:r>
            <w:r w:rsidR="00015472">
              <w:rPr>
                <w:noProof/>
                <w:webHidden/>
              </w:rPr>
              <w:tab/>
            </w:r>
            <w:r w:rsidR="00015472">
              <w:rPr>
                <w:noProof/>
                <w:webHidden/>
              </w:rPr>
              <w:fldChar w:fldCharType="begin"/>
            </w:r>
            <w:r w:rsidR="00015472">
              <w:rPr>
                <w:noProof/>
                <w:webHidden/>
              </w:rPr>
              <w:instrText xml:space="preserve"> PAGEREF _Toc95750459 \h </w:instrText>
            </w:r>
            <w:r w:rsidR="00015472">
              <w:rPr>
                <w:noProof/>
                <w:webHidden/>
              </w:rPr>
            </w:r>
            <w:r w:rsidR="00015472">
              <w:rPr>
                <w:noProof/>
                <w:webHidden/>
              </w:rPr>
              <w:fldChar w:fldCharType="separate"/>
            </w:r>
            <w:r w:rsidR="00015472">
              <w:rPr>
                <w:noProof/>
                <w:webHidden/>
              </w:rPr>
              <w:t>6</w:t>
            </w:r>
            <w:r w:rsidR="00015472">
              <w:rPr>
                <w:noProof/>
                <w:webHidden/>
              </w:rPr>
              <w:fldChar w:fldCharType="end"/>
            </w:r>
          </w:hyperlink>
        </w:p>
        <w:p w14:paraId="675EE425" w14:textId="4619A98D" w:rsidR="00015472" w:rsidRDefault="005B51A4">
          <w:pPr>
            <w:pStyle w:val="Inhopg2"/>
            <w:tabs>
              <w:tab w:val="left" w:pos="660"/>
              <w:tab w:val="right" w:leader="dot" w:pos="9060"/>
            </w:tabs>
            <w:rPr>
              <w:noProof/>
              <w:sz w:val="22"/>
              <w:szCs w:val="22"/>
              <w:lang w:eastAsia="nl-BE"/>
            </w:rPr>
          </w:pPr>
          <w:hyperlink w:anchor="_Toc95750460" w:history="1">
            <w:r w:rsidR="00015472" w:rsidRPr="00697187">
              <w:rPr>
                <w:rStyle w:val="Hyperlink"/>
                <w:noProof/>
              </w:rPr>
              <w:t>7.</w:t>
            </w:r>
            <w:r w:rsidR="00015472">
              <w:rPr>
                <w:noProof/>
                <w:sz w:val="22"/>
                <w:szCs w:val="22"/>
                <w:lang w:eastAsia="nl-BE"/>
              </w:rPr>
              <w:tab/>
            </w:r>
            <w:r w:rsidR="00015472" w:rsidRPr="00697187">
              <w:rPr>
                <w:rStyle w:val="Hyperlink"/>
                <w:noProof/>
              </w:rPr>
              <w:t>Buitenschrijnwerk – ramen en deuren – beglazing</w:t>
            </w:r>
            <w:r w:rsidR="00015472">
              <w:rPr>
                <w:noProof/>
                <w:webHidden/>
              </w:rPr>
              <w:tab/>
            </w:r>
            <w:r w:rsidR="00015472">
              <w:rPr>
                <w:noProof/>
                <w:webHidden/>
              </w:rPr>
              <w:fldChar w:fldCharType="begin"/>
            </w:r>
            <w:r w:rsidR="00015472">
              <w:rPr>
                <w:noProof/>
                <w:webHidden/>
              </w:rPr>
              <w:instrText xml:space="preserve"> PAGEREF _Toc95750460 \h </w:instrText>
            </w:r>
            <w:r w:rsidR="00015472">
              <w:rPr>
                <w:noProof/>
                <w:webHidden/>
              </w:rPr>
            </w:r>
            <w:r w:rsidR="00015472">
              <w:rPr>
                <w:noProof/>
                <w:webHidden/>
              </w:rPr>
              <w:fldChar w:fldCharType="separate"/>
            </w:r>
            <w:r w:rsidR="00015472">
              <w:rPr>
                <w:noProof/>
                <w:webHidden/>
              </w:rPr>
              <w:t>6</w:t>
            </w:r>
            <w:r w:rsidR="00015472">
              <w:rPr>
                <w:noProof/>
                <w:webHidden/>
              </w:rPr>
              <w:fldChar w:fldCharType="end"/>
            </w:r>
          </w:hyperlink>
        </w:p>
        <w:p w14:paraId="3E6348A4" w14:textId="18075C9E" w:rsidR="00015472" w:rsidRDefault="005B51A4">
          <w:pPr>
            <w:pStyle w:val="Inhopg2"/>
            <w:tabs>
              <w:tab w:val="left" w:pos="660"/>
              <w:tab w:val="right" w:leader="dot" w:pos="9060"/>
            </w:tabs>
            <w:rPr>
              <w:noProof/>
              <w:sz w:val="22"/>
              <w:szCs w:val="22"/>
              <w:lang w:eastAsia="nl-BE"/>
            </w:rPr>
          </w:pPr>
          <w:hyperlink w:anchor="_Toc95750461" w:history="1">
            <w:r w:rsidR="00015472" w:rsidRPr="00697187">
              <w:rPr>
                <w:rStyle w:val="Hyperlink"/>
                <w:noProof/>
              </w:rPr>
              <w:t>8.</w:t>
            </w:r>
            <w:r w:rsidR="00015472">
              <w:rPr>
                <w:noProof/>
                <w:sz w:val="22"/>
                <w:szCs w:val="22"/>
                <w:lang w:eastAsia="nl-BE"/>
              </w:rPr>
              <w:tab/>
            </w:r>
            <w:r w:rsidR="00015472" w:rsidRPr="00697187">
              <w:rPr>
                <w:rStyle w:val="Hyperlink"/>
                <w:noProof/>
              </w:rPr>
              <w:t>Garages – parkeerplaatsen</w:t>
            </w:r>
            <w:r w:rsidR="00015472">
              <w:rPr>
                <w:noProof/>
                <w:webHidden/>
              </w:rPr>
              <w:tab/>
            </w:r>
            <w:r w:rsidR="00015472">
              <w:rPr>
                <w:noProof/>
                <w:webHidden/>
              </w:rPr>
              <w:fldChar w:fldCharType="begin"/>
            </w:r>
            <w:r w:rsidR="00015472">
              <w:rPr>
                <w:noProof/>
                <w:webHidden/>
              </w:rPr>
              <w:instrText xml:space="preserve"> PAGEREF _Toc95750461 \h </w:instrText>
            </w:r>
            <w:r w:rsidR="00015472">
              <w:rPr>
                <w:noProof/>
                <w:webHidden/>
              </w:rPr>
            </w:r>
            <w:r w:rsidR="00015472">
              <w:rPr>
                <w:noProof/>
                <w:webHidden/>
              </w:rPr>
              <w:fldChar w:fldCharType="separate"/>
            </w:r>
            <w:r w:rsidR="00015472">
              <w:rPr>
                <w:noProof/>
                <w:webHidden/>
              </w:rPr>
              <w:t>6</w:t>
            </w:r>
            <w:r w:rsidR="00015472">
              <w:rPr>
                <w:noProof/>
                <w:webHidden/>
              </w:rPr>
              <w:fldChar w:fldCharType="end"/>
            </w:r>
          </w:hyperlink>
        </w:p>
        <w:p w14:paraId="01E69652" w14:textId="7F4A51C9" w:rsidR="00015472" w:rsidRDefault="005B51A4">
          <w:pPr>
            <w:pStyle w:val="Inhopg2"/>
            <w:tabs>
              <w:tab w:val="left" w:pos="660"/>
              <w:tab w:val="right" w:leader="dot" w:pos="9060"/>
            </w:tabs>
            <w:rPr>
              <w:noProof/>
              <w:sz w:val="22"/>
              <w:szCs w:val="22"/>
              <w:lang w:eastAsia="nl-BE"/>
            </w:rPr>
          </w:pPr>
          <w:hyperlink w:anchor="_Toc95750462" w:history="1">
            <w:r w:rsidR="00015472" w:rsidRPr="00697187">
              <w:rPr>
                <w:rStyle w:val="Hyperlink"/>
                <w:noProof/>
              </w:rPr>
              <w:t>9.</w:t>
            </w:r>
            <w:r w:rsidR="00015472">
              <w:rPr>
                <w:noProof/>
                <w:sz w:val="22"/>
                <w:szCs w:val="22"/>
                <w:lang w:eastAsia="nl-BE"/>
              </w:rPr>
              <w:tab/>
            </w:r>
            <w:r w:rsidR="00015472" w:rsidRPr="00697187">
              <w:rPr>
                <w:rStyle w:val="Hyperlink"/>
                <w:noProof/>
              </w:rPr>
              <w:t>Binnendeuren</w:t>
            </w:r>
            <w:r w:rsidR="00015472">
              <w:rPr>
                <w:noProof/>
                <w:webHidden/>
              </w:rPr>
              <w:tab/>
            </w:r>
            <w:r w:rsidR="00015472">
              <w:rPr>
                <w:noProof/>
                <w:webHidden/>
              </w:rPr>
              <w:fldChar w:fldCharType="begin"/>
            </w:r>
            <w:r w:rsidR="00015472">
              <w:rPr>
                <w:noProof/>
                <w:webHidden/>
              </w:rPr>
              <w:instrText xml:space="preserve"> PAGEREF _Toc95750462 \h </w:instrText>
            </w:r>
            <w:r w:rsidR="00015472">
              <w:rPr>
                <w:noProof/>
                <w:webHidden/>
              </w:rPr>
            </w:r>
            <w:r w:rsidR="00015472">
              <w:rPr>
                <w:noProof/>
                <w:webHidden/>
              </w:rPr>
              <w:fldChar w:fldCharType="separate"/>
            </w:r>
            <w:r w:rsidR="00015472">
              <w:rPr>
                <w:noProof/>
                <w:webHidden/>
              </w:rPr>
              <w:t>6</w:t>
            </w:r>
            <w:r w:rsidR="00015472">
              <w:rPr>
                <w:noProof/>
                <w:webHidden/>
              </w:rPr>
              <w:fldChar w:fldCharType="end"/>
            </w:r>
          </w:hyperlink>
        </w:p>
        <w:p w14:paraId="062179FF" w14:textId="28DE9577" w:rsidR="00015472" w:rsidRDefault="005B51A4">
          <w:pPr>
            <w:pStyle w:val="Inhopg2"/>
            <w:tabs>
              <w:tab w:val="left" w:pos="880"/>
              <w:tab w:val="right" w:leader="dot" w:pos="9060"/>
            </w:tabs>
            <w:rPr>
              <w:noProof/>
              <w:sz w:val="22"/>
              <w:szCs w:val="22"/>
              <w:lang w:eastAsia="nl-BE"/>
            </w:rPr>
          </w:pPr>
          <w:hyperlink w:anchor="_Toc95750463" w:history="1">
            <w:r w:rsidR="00015472" w:rsidRPr="00697187">
              <w:rPr>
                <w:rStyle w:val="Hyperlink"/>
                <w:noProof/>
              </w:rPr>
              <w:t>10.</w:t>
            </w:r>
            <w:r w:rsidR="00015472">
              <w:rPr>
                <w:noProof/>
                <w:sz w:val="22"/>
                <w:szCs w:val="22"/>
                <w:lang w:eastAsia="nl-BE"/>
              </w:rPr>
              <w:tab/>
            </w:r>
            <w:r w:rsidR="00015472" w:rsidRPr="00697187">
              <w:rPr>
                <w:rStyle w:val="Hyperlink"/>
                <w:noProof/>
              </w:rPr>
              <w:t>Tuinen</w:t>
            </w:r>
            <w:r w:rsidR="00015472">
              <w:rPr>
                <w:noProof/>
                <w:webHidden/>
              </w:rPr>
              <w:tab/>
            </w:r>
            <w:r w:rsidR="00015472">
              <w:rPr>
                <w:noProof/>
                <w:webHidden/>
              </w:rPr>
              <w:fldChar w:fldCharType="begin"/>
            </w:r>
            <w:r w:rsidR="00015472">
              <w:rPr>
                <w:noProof/>
                <w:webHidden/>
              </w:rPr>
              <w:instrText xml:space="preserve"> PAGEREF _Toc95750463 \h </w:instrText>
            </w:r>
            <w:r w:rsidR="00015472">
              <w:rPr>
                <w:noProof/>
                <w:webHidden/>
              </w:rPr>
            </w:r>
            <w:r w:rsidR="00015472">
              <w:rPr>
                <w:noProof/>
                <w:webHidden/>
              </w:rPr>
              <w:fldChar w:fldCharType="separate"/>
            </w:r>
            <w:r w:rsidR="00015472">
              <w:rPr>
                <w:noProof/>
                <w:webHidden/>
              </w:rPr>
              <w:t>7</w:t>
            </w:r>
            <w:r w:rsidR="00015472">
              <w:rPr>
                <w:noProof/>
                <w:webHidden/>
              </w:rPr>
              <w:fldChar w:fldCharType="end"/>
            </w:r>
          </w:hyperlink>
        </w:p>
        <w:p w14:paraId="4D51D393" w14:textId="4E1335C3" w:rsidR="00015472" w:rsidRDefault="005B51A4">
          <w:pPr>
            <w:pStyle w:val="Inhopg1"/>
            <w:tabs>
              <w:tab w:val="left" w:pos="420"/>
              <w:tab w:val="right" w:leader="dot" w:pos="9060"/>
            </w:tabs>
            <w:rPr>
              <w:noProof/>
              <w:sz w:val="22"/>
              <w:szCs w:val="22"/>
              <w:lang w:eastAsia="nl-BE"/>
            </w:rPr>
          </w:pPr>
          <w:hyperlink w:anchor="_Toc95750464" w:history="1">
            <w:r w:rsidR="00015472" w:rsidRPr="00697187">
              <w:rPr>
                <w:rStyle w:val="Hyperlink"/>
                <w:noProof/>
              </w:rPr>
              <w:t>B.</w:t>
            </w:r>
            <w:r w:rsidR="00015472">
              <w:rPr>
                <w:noProof/>
                <w:sz w:val="22"/>
                <w:szCs w:val="22"/>
                <w:lang w:eastAsia="nl-BE"/>
              </w:rPr>
              <w:tab/>
            </w:r>
            <w:r w:rsidR="00015472" w:rsidRPr="00697187">
              <w:rPr>
                <w:rStyle w:val="Hyperlink"/>
                <w:noProof/>
              </w:rPr>
              <w:t>INDELING VAN DE WONINGEN</w:t>
            </w:r>
            <w:r w:rsidR="00015472">
              <w:rPr>
                <w:noProof/>
                <w:webHidden/>
              </w:rPr>
              <w:tab/>
            </w:r>
            <w:r w:rsidR="00015472">
              <w:rPr>
                <w:noProof/>
                <w:webHidden/>
              </w:rPr>
              <w:fldChar w:fldCharType="begin"/>
            </w:r>
            <w:r w:rsidR="00015472">
              <w:rPr>
                <w:noProof/>
                <w:webHidden/>
              </w:rPr>
              <w:instrText xml:space="preserve"> PAGEREF _Toc95750464 \h </w:instrText>
            </w:r>
            <w:r w:rsidR="00015472">
              <w:rPr>
                <w:noProof/>
                <w:webHidden/>
              </w:rPr>
            </w:r>
            <w:r w:rsidR="00015472">
              <w:rPr>
                <w:noProof/>
                <w:webHidden/>
              </w:rPr>
              <w:fldChar w:fldCharType="separate"/>
            </w:r>
            <w:r w:rsidR="00015472">
              <w:rPr>
                <w:noProof/>
                <w:webHidden/>
              </w:rPr>
              <w:t>7</w:t>
            </w:r>
            <w:r w:rsidR="00015472">
              <w:rPr>
                <w:noProof/>
                <w:webHidden/>
              </w:rPr>
              <w:fldChar w:fldCharType="end"/>
            </w:r>
          </w:hyperlink>
        </w:p>
        <w:p w14:paraId="572E981E" w14:textId="60DE0774" w:rsidR="00015472" w:rsidRDefault="005B51A4">
          <w:pPr>
            <w:pStyle w:val="Inhopg2"/>
            <w:tabs>
              <w:tab w:val="right" w:leader="dot" w:pos="9060"/>
            </w:tabs>
            <w:rPr>
              <w:noProof/>
              <w:sz w:val="22"/>
              <w:szCs w:val="22"/>
              <w:lang w:eastAsia="nl-BE"/>
            </w:rPr>
          </w:pPr>
          <w:hyperlink w:anchor="_Toc95750465" w:history="1">
            <w:r w:rsidR="00015472" w:rsidRPr="00697187">
              <w:rPr>
                <w:rStyle w:val="Hyperlink"/>
                <w:noProof/>
              </w:rPr>
              <w:t>Woning 1</w:t>
            </w:r>
            <w:r w:rsidR="00015472">
              <w:rPr>
                <w:noProof/>
                <w:webHidden/>
              </w:rPr>
              <w:tab/>
            </w:r>
            <w:r w:rsidR="00015472">
              <w:rPr>
                <w:noProof/>
                <w:webHidden/>
              </w:rPr>
              <w:fldChar w:fldCharType="begin"/>
            </w:r>
            <w:r w:rsidR="00015472">
              <w:rPr>
                <w:noProof/>
                <w:webHidden/>
              </w:rPr>
              <w:instrText xml:space="preserve"> PAGEREF _Toc95750465 \h </w:instrText>
            </w:r>
            <w:r w:rsidR="00015472">
              <w:rPr>
                <w:noProof/>
                <w:webHidden/>
              </w:rPr>
            </w:r>
            <w:r w:rsidR="00015472">
              <w:rPr>
                <w:noProof/>
                <w:webHidden/>
              </w:rPr>
              <w:fldChar w:fldCharType="separate"/>
            </w:r>
            <w:r w:rsidR="00015472">
              <w:rPr>
                <w:noProof/>
                <w:webHidden/>
              </w:rPr>
              <w:t>7</w:t>
            </w:r>
            <w:r w:rsidR="00015472">
              <w:rPr>
                <w:noProof/>
                <w:webHidden/>
              </w:rPr>
              <w:fldChar w:fldCharType="end"/>
            </w:r>
          </w:hyperlink>
        </w:p>
        <w:p w14:paraId="318E8CC4" w14:textId="43D0AA6D" w:rsidR="00015472" w:rsidRDefault="005B51A4">
          <w:pPr>
            <w:pStyle w:val="Inhopg3"/>
            <w:tabs>
              <w:tab w:val="right" w:leader="dot" w:pos="9060"/>
            </w:tabs>
            <w:rPr>
              <w:noProof/>
              <w:sz w:val="22"/>
              <w:szCs w:val="22"/>
              <w:lang w:eastAsia="nl-BE"/>
            </w:rPr>
          </w:pPr>
          <w:hyperlink w:anchor="_Toc95750466" w:history="1">
            <w:r w:rsidR="00015472" w:rsidRPr="00697187">
              <w:rPr>
                <w:rStyle w:val="Hyperlink"/>
                <w:noProof/>
              </w:rPr>
              <w:t>Woning 2</w:t>
            </w:r>
            <w:r w:rsidR="00015472">
              <w:rPr>
                <w:noProof/>
                <w:webHidden/>
              </w:rPr>
              <w:tab/>
            </w:r>
            <w:r w:rsidR="00015472">
              <w:rPr>
                <w:noProof/>
                <w:webHidden/>
              </w:rPr>
              <w:fldChar w:fldCharType="begin"/>
            </w:r>
            <w:r w:rsidR="00015472">
              <w:rPr>
                <w:noProof/>
                <w:webHidden/>
              </w:rPr>
              <w:instrText xml:space="preserve"> PAGEREF _Toc95750466 \h </w:instrText>
            </w:r>
            <w:r w:rsidR="00015472">
              <w:rPr>
                <w:noProof/>
                <w:webHidden/>
              </w:rPr>
            </w:r>
            <w:r w:rsidR="00015472">
              <w:rPr>
                <w:noProof/>
                <w:webHidden/>
              </w:rPr>
              <w:fldChar w:fldCharType="separate"/>
            </w:r>
            <w:r w:rsidR="00015472">
              <w:rPr>
                <w:noProof/>
                <w:webHidden/>
              </w:rPr>
              <w:t>7</w:t>
            </w:r>
            <w:r w:rsidR="00015472">
              <w:rPr>
                <w:noProof/>
                <w:webHidden/>
              </w:rPr>
              <w:fldChar w:fldCharType="end"/>
            </w:r>
          </w:hyperlink>
        </w:p>
        <w:p w14:paraId="44BB1B30" w14:textId="649C3A99" w:rsidR="00015472" w:rsidRDefault="005B51A4">
          <w:pPr>
            <w:pStyle w:val="Inhopg2"/>
            <w:tabs>
              <w:tab w:val="right" w:leader="dot" w:pos="9060"/>
            </w:tabs>
            <w:rPr>
              <w:noProof/>
              <w:sz w:val="22"/>
              <w:szCs w:val="22"/>
              <w:lang w:eastAsia="nl-BE"/>
            </w:rPr>
          </w:pPr>
          <w:hyperlink w:anchor="_Toc95750467" w:history="1">
            <w:r w:rsidR="00015472" w:rsidRPr="00697187">
              <w:rPr>
                <w:rStyle w:val="Hyperlink"/>
                <w:noProof/>
              </w:rPr>
              <w:t>Woning 3</w:t>
            </w:r>
            <w:r w:rsidR="00015472">
              <w:rPr>
                <w:noProof/>
                <w:webHidden/>
              </w:rPr>
              <w:tab/>
            </w:r>
            <w:r w:rsidR="00015472">
              <w:rPr>
                <w:noProof/>
                <w:webHidden/>
              </w:rPr>
              <w:fldChar w:fldCharType="begin"/>
            </w:r>
            <w:r w:rsidR="00015472">
              <w:rPr>
                <w:noProof/>
                <w:webHidden/>
              </w:rPr>
              <w:instrText xml:space="preserve"> PAGEREF _Toc95750467 \h </w:instrText>
            </w:r>
            <w:r w:rsidR="00015472">
              <w:rPr>
                <w:noProof/>
                <w:webHidden/>
              </w:rPr>
            </w:r>
            <w:r w:rsidR="00015472">
              <w:rPr>
                <w:noProof/>
                <w:webHidden/>
              </w:rPr>
              <w:fldChar w:fldCharType="separate"/>
            </w:r>
            <w:r w:rsidR="00015472">
              <w:rPr>
                <w:noProof/>
                <w:webHidden/>
              </w:rPr>
              <w:t>8</w:t>
            </w:r>
            <w:r w:rsidR="00015472">
              <w:rPr>
                <w:noProof/>
                <w:webHidden/>
              </w:rPr>
              <w:fldChar w:fldCharType="end"/>
            </w:r>
          </w:hyperlink>
        </w:p>
        <w:p w14:paraId="590ECE10" w14:textId="4BF5EB9E" w:rsidR="00015472" w:rsidRDefault="005B51A4">
          <w:pPr>
            <w:pStyle w:val="Inhopg2"/>
            <w:tabs>
              <w:tab w:val="right" w:leader="dot" w:pos="9060"/>
            </w:tabs>
            <w:rPr>
              <w:noProof/>
              <w:sz w:val="22"/>
              <w:szCs w:val="22"/>
              <w:lang w:eastAsia="nl-BE"/>
            </w:rPr>
          </w:pPr>
          <w:hyperlink w:anchor="_Toc95750468" w:history="1">
            <w:r w:rsidR="00015472" w:rsidRPr="00697187">
              <w:rPr>
                <w:rStyle w:val="Hyperlink"/>
                <w:noProof/>
              </w:rPr>
              <w:t>Woning 4</w:t>
            </w:r>
            <w:r w:rsidR="00015472">
              <w:rPr>
                <w:noProof/>
                <w:webHidden/>
              </w:rPr>
              <w:tab/>
            </w:r>
            <w:r w:rsidR="00015472">
              <w:rPr>
                <w:noProof/>
                <w:webHidden/>
              </w:rPr>
              <w:fldChar w:fldCharType="begin"/>
            </w:r>
            <w:r w:rsidR="00015472">
              <w:rPr>
                <w:noProof/>
                <w:webHidden/>
              </w:rPr>
              <w:instrText xml:space="preserve"> PAGEREF _Toc95750468 \h </w:instrText>
            </w:r>
            <w:r w:rsidR="00015472">
              <w:rPr>
                <w:noProof/>
                <w:webHidden/>
              </w:rPr>
            </w:r>
            <w:r w:rsidR="00015472">
              <w:rPr>
                <w:noProof/>
                <w:webHidden/>
              </w:rPr>
              <w:fldChar w:fldCharType="separate"/>
            </w:r>
            <w:r w:rsidR="00015472">
              <w:rPr>
                <w:noProof/>
                <w:webHidden/>
              </w:rPr>
              <w:t>9</w:t>
            </w:r>
            <w:r w:rsidR="00015472">
              <w:rPr>
                <w:noProof/>
                <w:webHidden/>
              </w:rPr>
              <w:fldChar w:fldCharType="end"/>
            </w:r>
          </w:hyperlink>
        </w:p>
        <w:p w14:paraId="28041C8C" w14:textId="4179D94E" w:rsidR="00015472" w:rsidRDefault="005B51A4">
          <w:pPr>
            <w:pStyle w:val="Inhopg2"/>
            <w:tabs>
              <w:tab w:val="right" w:leader="dot" w:pos="9060"/>
            </w:tabs>
            <w:rPr>
              <w:noProof/>
              <w:sz w:val="22"/>
              <w:szCs w:val="22"/>
              <w:lang w:eastAsia="nl-BE"/>
            </w:rPr>
          </w:pPr>
          <w:hyperlink w:anchor="_Toc95750469" w:history="1">
            <w:r w:rsidR="00015472" w:rsidRPr="00697187">
              <w:rPr>
                <w:rStyle w:val="Hyperlink"/>
                <w:noProof/>
              </w:rPr>
              <w:t>Woning 5</w:t>
            </w:r>
            <w:r w:rsidR="00015472">
              <w:rPr>
                <w:noProof/>
                <w:webHidden/>
              </w:rPr>
              <w:tab/>
            </w:r>
            <w:r w:rsidR="00015472">
              <w:rPr>
                <w:noProof/>
                <w:webHidden/>
              </w:rPr>
              <w:fldChar w:fldCharType="begin"/>
            </w:r>
            <w:r w:rsidR="00015472">
              <w:rPr>
                <w:noProof/>
                <w:webHidden/>
              </w:rPr>
              <w:instrText xml:space="preserve"> PAGEREF _Toc95750469 \h </w:instrText>
            </w:r>
            <w:r w:rsidR="00015472">
              <w:rPr>
                <w:noProof/>
                <w:webHidden/>
              </w:rPr>
            </w:r>
            <w:r w:rsidR="00015472">
              <w:rPr>
                <w:noProof/>
                <w:webHidden/>
              </w:rPr>
              <w:fldChar w:fldCharType="separate"/>
            </w:r>
            <w:r w:rsidR="00015472">
              <w:rPr>
                <w:noProof/>
                <w:webHidden/>
              </w:rPr>
              <w:t>10</w:t>
            </w:r>
            <w:r w:rsidR="00015472">
              <w:rPr>
                <w:noProof/>
                <w:webHidden/>
              </w:rPr>
              <w:fldChar w:fldCharType="end"/>
            </w:r>
          </w:hyperlink>
        </w:p>
        <w:p w14:paraId="40C7ED71" w14:textId="2082F93E" w:rsidR="00015472" w:rsidRDefault="005B51A4">
          <w:pPr>
            <w:pStyle w:val="Inhopg2"/>
            <w:tabs>
              <w:tab w:val="right" w:leader="dot" w:pos="9060"/>
            </w:tabs>
            <w:rPr>
              <w:noProof/>
              <w:sz w:val="22"/>
              <w:szCs w:val="22"/>
              <w:lang w:eastAsia="nl-BE"/>
            </w:rPr>
          </w:pPr>
          <w:hyperlink w:anchor="_Toc95750470" w:history="1">
            <w:r w:rsidR="00015472" w:rsidRPr="00697187">
              <w:rPr>
                <w:rStyle w:val="Hyperlink"/>
                <w:noProof/>
              </w:rPr>
              <w:t>Woning 6</w:t>
            </w:r>
            <w:r w:rsidR="00015472">
              <w:rPr>
                <w:noProof/>
                <w:webHidden/>
              </w:rPr>
              <w:tab/>
            </w:r>
            <w:r w:rsidR="00015472">
              <w:rPr>
                <w:noProof/>
                <w:webHidden/>
              </w:rPr>
              <w:fldChar w:fldCharType="begin"/>
            </w:r>
            <w:r w:rsidR="00015472">
              <w:rPr>
                <w:noProof/>
                <w:webHidden/>
              </w:rPr>
              <w:instrText xml:space="preserve"> PAGEREF _Toc95750470 \h </w:instrText>
            </w:r>
            <w:r w:rsidR="00015472">
              <w:rPr>
                <w:noProof/>
                <w:webHidden/>
              </w:rPr>
            </w:r>
            <w:r w:rsidR="00015472">
              <w:rPr>
                <w:noProof/>
                <w:webHidden/>
              </w:rPr>
              <w:fldChar w:fldCharType="separate"/>
            </w:r>
            <w:r w:rsidR="00015472">
              <w:rPr>
                <w:noProof/>
                <w:webHidden/>
              </w:rPr>
              <w:t>11</w:t>
            </w:r>
            <w:r w:rsidR="00015472">
              <w:rPr>
                <w:noProof/>
                <w:webHidden/>
              </w:rPr>
              <w:fldChar w:fldCharType="end"/>
            </w:r>
          </w:hyperlink>
        </w:p>
        <w:p w14:paraId="50ECE5EF" w14:textId="1FE52737" w:rsidR="00015472" w:rsidRDefault="005B51A4">
          <w:pPr>
            <w:pStyle w:val="Inhopg2"/>
            <w:tabs>
              <w:tab w:val="right" w:leader="dot" w:pos="9060"/>
            </w:tabs>
            <w:rPr>
              <w:noProof/>
              <w:sz w:val="22"/>
              <w:szCs w:val="22"/>
              <w:lang w:eastAsia="nl-BE"/>
            </w:rPr>
          </w:pPr>
          <w:hyperlink w:anchor="_Toc95750471" w:history="1">
            <w:r w:rsidR="00015472" w:rsidRPr="00697187">
              <w:rPr>
                <w:rStyle w:val="Hyperlink"/>
                <w:noProof/>
              </w:rPr>
              <w:t>Woning 7</w:t>
            </w:r>
            <w:r w:rsidR="00015472">
              <w:rPr>
                <w:noProof/>
                <w:webHidden/>
              </w:rPr>
              <w:tab/>
            </w:r>
            <w:r w:rsidR="00015472">
              <w:rPr>
                <w:noProof/>
                <w:webHidden/>
              </w:rPr>
              <w:fldChar w:fldCharType="begin"/>
            </w:r>
            <w:r w:rsidR="00015472">
              <w:rPr>
                <w:noProof/>
                <w:webHidden/>
              </w:rPr>
              <w:instrText xml:space="preserve"> PAGEREF _Toc95750471 \h </w:instrText>
            </w:r>
            <w:r w:rsidR="00015472">
              <w:rPr>
                <w:noProof/>
                <w:webHidden/>
              </w:rPr>
            </w:r>
            <w:r w:rsidR="00015472">
              <w:rPr>
                <w:noProof/>
                <w:webHidden/>
              </w:rPr>
              <w:fldChar w:fldCharType="separate"/>
            </w:r>
            <w:r w:rsidR="00015472">
              <w:rPr>
                <w:noProof/>
                <w:webHidden/>
              </w:rPr>
              <w:t>11</w:t>
            </w:r>
            <w:r w:rsidR="00015472">
              <w:rPr>
                <w:noProof/>
                <w:webHidden/>
              </w:rPr>
              <w:fldChar w:fldCharType="end"/>
            </w:r>
          </w:hyperlink>
        </w:p>
        <w:p w14:paraId="2B3DF285" w14:textId="4F3AEEA1" w:rsidR="00015472" w:rsidRDefault="005B51A4">
          <w:pPr>
            <w:pStyle w:val="Inhopg2"/>
            <w:tabs>
              <w:tab w:val="right" w:leader="dot" w:pos="9060"/>
            </w:tabs>
            <w:rPr>
              <w:noProof/>
              <w:sz w:val="22"/>
              <w:szCs w:val="22"/>
              <w:lang w:eastAsia="nl-BE"/>
            </w:rPr>
          </w:pPr>
          <w:hyperlink w:anchor="_Toc95750472" w:history="1">
            <w:r w:rsidR="00015472" w:rsidRPr="00697187">
              <w:rPr>
                <w:rStyle w:val="Hyperlink"/>
                <w:noProof/>
              </w:rPr>
              <w:t>Woning 8</w:t>
            </w:r>
            <w:r w:rsidR="00015472">
              <w:rPr>
                <w:noProof/>
                <w:webHidden/>
              </w:rPr>
              <w:tab/>
            </w:r>
            <w:r w:rsidR="00015472">
              <w:rPr>
                <w:noProof/>
                <w:webHidden/>
              </w:rPr>
              <w:fldChar w:fldCharType="begin"/>
            </w:r>
            <w:r w:rsidR="00015472">
              <w:rPr>
                <w:noProof/>
                <w:webHidden/>
              </w:rPr>
              <w:instrText xml:space="preserve"> PAGEREF _Toc95750472 \h </w:instrText>
            </w:r>
            <w:r w:rsidR="00015472">
              <w:rPr>
                <w:noProof/>
                <w:webHidden/>
              </w:rPr>
            </w:r>
            <w:r w:rsidR="00015472">
              <w:rPr>
                <w:noProof/>
                <w:webHidden/>
              </w:rPr>
              <w:fldChar w:fldCharType="separate"/>
            </w:r>
            <w:r w:rsidR="00015472">
              <w:rPr>
                <w:noProof/>
                <w:webHidden/>
              </w:rPr>
              <w:t>12</w:t>
            </w:r>
            <w:r w:rsidR="00015472">
              <w:rPr>
                <w:noProof/>
                <w:webHidden/>
              </w:rPr>
              <w:fldChar w:fldCharType="end"/>
            </w:r>
          </w:hyperlink>
        </w:p>
        <w:p w14:paraId="028D92FD" w14:textId="65939EAA" w:rsidR="00015472" w:rsidRDefault="005B51A4">
          <w:pPr>
            <w:pStyle w:val="Inhopg2"/>
            <w:tabs>
              <w:tab w:val="right" w:leader="dot" w:pos="9060"/>
            </w:tabs>
            <w:rPr>
              <w:noProof/>
              <w:sz w:val="22"/>
              <w:szCs w:val="22"/>
              <w:lang w:eastAsia="nl-BE"/>
            </w:rPr>
          </w:pPr>
          <w:hyperlink w:anchor="_Toc95750473" w:history="1">
            <w:r w:rsidR="00015472" w:rsidRPr="00697187">
              <w:rPr>
                <w:rStyle w:val="Hyperlink"/>
                <w:noProof/>
              </w:rPr>
              <w:t>Woning 9</w:t>
            </w:r>
            <w:r w:rsidR="00015472">
              <w:rPr>
                <w:noProof/>
                <w:webHidden/>
              </w:rPr>
              <w:tab/>
            </w:r>
            <w:r w:rsidR="00015472">
              <w:rPr>
                <w:noProof/>
                <w:webHidden/>
              </w:rPr>
              <w:fldChar w:fldCharType="begin"/>
            </w:r>
            <w:r w:rsidR="00015472">
              <w:rPr>
                <w:noProof/>
                <w:webHidden/>
              </w:rPr>
              <w:instrText xml:space="preserve"> PAGEREF _Toc95750473 \h </w:instrText>
            </w:r>
            <w:r w:rsidR="00015472">
              <w:rPr>
                <w:noProof/>
                <w:webHidden/>
              </w:rPr>
            </w:r>
            <w:r w:rsidR="00015472">
              <w:rPr>
                <w:noProof/>
                <w:webHidden/>
              </w:rPr>
              <w:fldChar w:fldCharType="separate"/>
            </w:r>
            <w:r w:rsidR="00015472">
              <w:rPr>
                <w:noProof/>
                <w:webHidden/>
              </w:rPr>
              <w:t>12</w:t>
            </w:r>
            <w:r w:rsidR="00015472">
              <w:rPr>
                <w:noProof/>
                <w:webHidden/>
              </w:rPr>
              <w:fldChar w:fldCharType="end"/>
            </w:r>
          </w:hyperlink>
        </w:p>
        <w:p w14:paraId="0C4CB002" w14:textId="4DFC343B" w:rsidR="00015472" w:rsidRDefault="005B51A4">
          <w:pPr>
            <w:pStyle w:val="Inhopg2"/>
            <w:tabs>
              <w:tab w:val="right" w:leader="dot" w:pos="9060"/>
            </w:tabs>
            <w:rPr>
              <w:noProof/>
              <w:sz w:val="22"/>
              <w:szCs w:val="22"/>
              <w:lang w:eastAsia="nl-BE"/>
            </w:rPr>
          </w:pPr>
          <w:hyperlink w:anchor="_Toc95750474" w:history="1">
            <w:r w:rsidR="00015472" w:rsidRPr="00697187">
              <w:rPr>
                <w:rStyle w:val="Hyperlink"/>
                <w:noProof/>
              </w:rPr>
              <w:t>Woning 10</w:t>
            </w:r>
            <w:r w:rsidR="00015472">
              <w:rPr>
                <w:noProof/>
                <w:webHidden/>
              </w:rPr>
              <w:tab/>
            </w:r>
            <w:r w:rsidR="00015472">
              <w:rPr>
                <w:noProof/>
                <w:webHidden/>
              </w:rPr>
              <w:fldChar w:fldCharType="begin"/>
            </w:r>
            <w:r w:rsidR="00015472">
              <w:rPr>
                <w:noProof/>
                <w:webHidden/>
              </w:rPr>
              <w:instrText xml:space="preserve"> PAGEREF _Toc95750474 \h </w:instrText>
            </w:r>
            <w:r w:rsidR="00015472">
              <w:rPr>
                <w:noProof/>
                <w:webHidden/>
              </w:rPr>
            </w:r>
            <w:r w:rsidR="00015472">
              <w:rPr>
                <w:noProof/>
                <w:webHidden/>
              </w:rPr>
              <w:fldChar w:fldCharType="separate"/>
            </w:r>
            <w:r w:rsidR="00015472">
              <w:rPr>
                <w:noProof/>
                <w:webHidden/>
              </w:rPr>
              <w:t>13</w:t>
            </w:r>
            <w:r w:rsidR="00015472">
              <w:rPr>
                <w:noProof/>
                <w:webHidden/>
              </w:rPr>
              <w:fldChar w:fldCharType="end"/>
            </w:r>
          </w:hyperlink>
        </w:p>
        <w:p w14:paraId="7508E3C3" w14:textId="3B418CAE" w:rsidR="00015472" w:rsidRDefault="005B51A4">
          <w:pPr>
            <w:pStyle w:val="Inhopg1"/>
            <w:tabs>
              <w:tab w:val="left" w:pos="420"/>
              <w:tab w:val="right" w:leader="dot" w:pos="9060"/>
            </w:tabs>
            <w:rPr>
              <w:noProof/>
              <w:sz w:val="22"/>
              <w:szCs w:val="22"/>
              <w:lang w:eastAsia="nl-BE"/>
            </w:rPr>
          </w:pPr>
          <w:hyperlink w:anchor="_Toc95750475" w:history="1">
            <w:r w:rsidR="00015472" w:rsidRPr="00697187">
              <w:rPr>
                <w:rStyle w:val="Hyperlink"/>
                <w:noProof/>
              </w:rPr>
              <w:t>C.</w:t>
            </w:r>
            <w:r w:rsidR="00015472">
              <w:rPr>
                <w:noProof/>
                <w:sz w:val="22"/>
                <w:szCs w:val="22"/>
                <w:lang w:eastAsia="nl-BE"/>
              </w:rPr>
              <w:tab/>
            </w:r>
            <w:r w:rsidR="00015472" w:rsidRPr="00697187">
              <w:rPr>
                <w:rStyle w:val="Hyperlink"/>
                <w:noProof/>
              </w:rPr>
              <w:t>Sanitair en technieken</w:t>
            </w:r>
            <w:r w:rsidR="00015472">
              <w:rPr>
                <w:noProof/>
                <w:webHidden/>
              </w:rPr>
              <w:tab/>
            </w:r>
            <w:r w:rsidR="00015472">
              <w:rPr>
                <w:noProof/>
                <w:webHidden/>
              </w:rPr>
              <w:fldChar w:fldCharType="begin"/>
            </w:r>
            <w:r w:rsidR="00015472">
              <w:rPr>
                <w:noProof/>
                <w:webHidden/>
              </w:rPr>
              <w:instrText xml:space="preserve"> PAGEREF _Toc95750475 \h </w:instrText>
            </w:r>
            <w:r w:rsidR="00015472">
              <w:rPr>
                <w:noProof/>
                <w:webHidden/>
              </w:rPr>
            </w:r>
            <w:r w:rsidR="00015472">
              <w:rPr>
                <w:noProof/>
                <w:webHidden/>
              </w:rPr>
              <w:fldChar w:fldCharType="separate"/>
            </w:r>
            <w:r w:rsidR="00015472">
              <w:rPr>
                <w:noProof/>
                <w:webHidden/>
              </w:rPr>
              <w:t>14</w:t>
            </w:r>
            <w:r w:rsidR="00015472">
              <w:rPr>
                <w:noProof/>
                <w:webHidden/>
              </w:rPr>
              <w:fldChar w:fldCharType="end"/>
            </w:r>
          </w:hyperlink>
        </w:p>
        <w:p w14:paraId="7116B906" w14:textId="32EF0E09" w:rsidR="00015472" w:rsidRDefault="005B51A4">
          <w:pPr>
            <w:pStyle w:val="Inhopg2"/>
            <w:tabs>
              <w:tab w:val="left" w:pos="660"/>
              <w:tab w:val="right" w:leader="dot" w:pos="9060"/>
            </w:tabs>
            <w:rPr>
              <w:noProof/>
              <w:sz w:val="22"/>
              <w:szCs w:val="22"/>
              <w:lang w:eastAsia="nl-BE"/>
            </w:rPr>
          </w:pPr>
          <w:hyperlink w:anchor="_Toc95750476" w:history="1">
            <w:r w:rsidR="00015472" w:rsidRPr="00697187">
              <w:rPr>
                <w:rStyle w:val="Hyperlink"/>
                <w:noProof/>
              </w:rPr>
              <w:t>1.</w:t>
            </w:r>
            <w:r w:rsidR="00015472">
              <w:rPr>
                <w:noProof/>
                <w:sz w:val="22"/>
                <w:szCs w:val="22"/>
                <w:lang w:eastAsia="nl-BE"/>
              </w:rPr>
              <w:tab/>
            </w:r>
            <w:r w:rsidR="00015472" w:rsidRPr="00697187">
              <w:rPr>
                <w:rStyle w:val="Hyperlink"/>
                <w:noProof/>
              </w:rPr>
              <w:t>Sanitair</w:t>
            </w:r>
            <w:r w:rsidR="00015472">
              <w:rPr>
                <w:noProof/>
                <w:webHidden/>
              </w:rPr>
              <w:tab/>
            </w:r>
            <w:r w:rsidR="00015472">
              <w:rPr>
                <w:noProof/>
                <w:webHidden/>
              </w:rPr>
              <w:fldChar w:fldCharType="begin"/>
            </w:r>
            <w:r w:rsidR="00015472">
              <w:rPr>
                <w:noProof/>
                <w:webHidden/>
              </w:rPr>
              <w:instrText xml:space="preserve"> PAGEREF _Toc95750476 \h </w:instrText>
            </w:r>
            <w:r w:rsidR="00015472">
              <w:rPr>
                <w:noProof/>
                <w:webHidden/>
              </w:rPr>
            </w:r>
            <w:r w:rsidR="00015472">
              <w:rPr>
                <w:noProof/>
                <w:webHidden/>
              </w:rPr>
              <w:fldChar w:fldCharType="separate"/>
            </w:r>
            <w:r w:rsidR="00015472">
              <w:rPr>
                <w:noProof/>
                <w:webHidden/>
              </w:rPr>
              <w:t>14</w:t>
            </w:r>
            <w:r w:rsidR="00015472">
              <w:rPr>
                <w:noProof/>
                <w:webHidden/>
              </w:rPr>
              <w:fldChar w:fldCharType="end"/>
            </w:r>
          </w:hyperlink>
        </w:p>
        <w:p w14:paraId="0FC4FC37" w14:textId="7DCE4709" w:rsidR="00015472" w:rsidRDefault="005B51A4">
          <w:pPr>
            <w:pStyle w:val="Inhopg2"/>
            <w:tabs>
              <w:tab w:val="left" w:pos="660"/>
              <w:tab w:val="right" w:leader="dot" w:pos="9060"/>
            </w:tabs>
            <w:rPr>
              <w:noProof/>
              <w:sz w:val="22"/>
              <w:szCs w:val="22"/>
              <w:lang w:eastAsia="nl-BE"/>
            </w:rPr>
          </w:pPr>
          <w:hyperlink w:anchor="_Toc95750477" w:history="1">
            <w:r w:rsidR="00015472" w:rsidRPr="00697187">
              <w:rPr>
                <w:rStyle w:val="Hyperlink"/>
                <w:noProof/>
              </w:rPr>
              <w:t>2.</w:t>
            </w:r>
            <w:r w:rsidR="00015472">
              <w:rPr>
                <w:noProof/>
                <w:sz w:val="22"/>
                <w:szCs w:val="22"/>
                <w:lang w:eastAsia="nl-BE"/>
              </w:rPr>
              <w:tab/>
            </w:r>
            <w:r w:rsidR="00015472" w:rsidRPr="00697187">
              <w:rPr>
                <w:rStyle w:val="Hyperlink"/>
                <w:noProof/>
              </w:rPr>
              <w:t>Elektriciteit</w:t>
            </w:r>
            <w:r w:rsidR="00015472">
              <w:rPr>
                <w:noProof/>
                <w:webHidden/>
              </w:rPr>
              <w:tab/>
            </w:r>
            <w:r w:rsidR="00015472">
              <w:rPr>
                <w:noProof/>
                <w:webHidden/>
              </w:rPr>
              <w:fldChar w:fldCharType="begin"/>
            </w:r>
            <w:r w:rsidR="00015472">
              <w:rPr>
                <w:noProof/>
                <w:webHidden/>
              </w:rPr>
              <w:instrText xml:space="preserve"> PAGEREF _Toc95750477 \h </w:instrText>
            </w:r>
            <w:r w:rsidR="00015472">
              <w:rPr>
                <w:noProof/>
                <w:webHidden/>
              </w:rPr>
            </w:r>
            <w:r w:rsidR="00015472">
              <w:rPr>
                <w:noProof/>
                <w:webHidden/>
              </w:rPr>
              <w:fldChar w:fldCharType="separate"/>
            </w:r>
            <w:r w:rsidR="00015472">
              <w:rPr>
                <w:noProof/>
                <w:webHidden/>
              </w:rPr>
              <w:t>14</w:t>
            </w:r>
            <w:r w:rsidR="00015472">
              <w:rPr>
                <w:noProof/>
                <w:webHidden/>
              </w:rPr>
              <w:fldChar w:fldCharType="end"/>
            </w:r>
          </w:hyperlink>
        </w:p>
        <w:p w14:paraId="130C8627" w14:textId="2261D850" w:rsidR="00015472" w:rsidRDefault="005B51A4">
          <w:pPr>
            <w:pStyle w:val="Inhopg2"/>
            <w:tabs>
              <w:tab w:val="left" w:pos="660"/>
              <w:tab w:val="right" w:leader="dot" w:pos="9060"/>
            </w:tabs>
            <w:rPr>
              <w:noProof/>
              <w:sz w:val="22"/>
              <w:szCs w:val="22"/>
              <w:lang w:eastAsia="nl-BE"/>
            </w:rPr>
          </w:pPr>
          <w:hyperlink w:anchor="_Toc95750478" w:history="1">
            <w:r w:rsidR="00015472" w:rsidRPr="00697187">
              <w:rPr>
                <w:rStyle w:val="Hyperlink"/>
                <w:rFonts w:eastAsiaTheme="minorHAnsi"/>
                <w:noProof/>
              </w:rPr>
              <w:t>3.</w:t>
            </w:r>
            <w:r w:rsidR="00015472">
              <w:rPr>
                <w:noProof/>
                <w:sz w:val="22"/>
                <w:szCs w:val="22"/>
                <w:lang w:eastAsia="nl-BE"/>
              </w:rPr>
              <w:tab/>
            </w:r>
            <w:r w:rsidR="00015472" w:rsidRPr="00697187">
              <w:rPr>
                <w:rStyle w:val="Hyperlink"/>
                <w:rFonts w:eastAsiaTheme="minorHAnsi"/>
                <w:noProof/>
              </w:rPr>
              <w:t>Individuele verwarming op gas</w:t>
            </w:r>
            <w:r w:rsidR="00015472">
              <w:rPr>
                <w:noProof/>
                <w:webHidden/>
              </w:rPr>
              <w:tab/>
            </w:r>
            <w:r w:rsidR="00015472">
              <w:rPr>
                <w:noProof/>
                <w:webHidden/>
              </w:rPr>
              <w:fldChar w:fldCharType="begin"/>
            </w:r>
            <w:r w:rsidR="00015472">
              <w:rPr>
                <w:noProof/>
                <w:webHidden/>
              </w:rPr>
              <w:instrText xml:space="preserve"> PAGEREF _Toc95750478 \h </w:instrText>
            </w:r>
            <w:r w:rsidR="00015472">
              <w:rPr>
                <w:noProof/>
                <w:webHidden/>
              </w:rPr>
            </w:r>
            <w:r w:rsidR="00015472">
              <w:rPr>
                <w:noProof/>
                <w:webHidden/>
              </w:rPr>
              <w:fldChar w:fldCharType="separate"/>
            </w:r>
            <w:r w:rsidR="00015472">
              <w:rPr>
                <w:noProof/>
                <w:webHidden/>
              </w:rPr>
              <w:t>18</w:t>
            </w:r>
            <w:r w:rsidR="00015472">
              <w:rPr>
                <w:noProof/>
                <w:webHidden/>
              </w:rPr>
              <w:fldChar w:fldCharType="end"/>
            </w:r>
          </w:hyperlink>
        </w:p>
        <w:p w14:paraId="6283342C" w14:textId="4B76565E" w:rsidR="00015472" w:rsidRDefault="005B51A4">
          <w:pPr>
            <w:pStyle w:val="Inhopg2"/>
            <w:tabs>
              <w:tab w:val="left" w:pos="660"/>
              <w:tab w:val="right" w:leader="dot" w:pos="9060"/>
            </w:tabs>
            <w:rPr>
              <w:noProof/>
              <w:sz w:val="22"/>
              <w:szCs w:val="22"/>
              <w:lang w:eastAsia="nl-BE"/>
            </w:rPr>
          </w:pPr>
          <w:hyperlink w:anchor="_Toc95750479" w:history="1">
            <w:r w:rsidR="00015472" w:rsidRPr="00697187">
              <w:rPr>
                <w:rStyle w:val="Hyperlink"/>
                <w:noProof/>
              </w:rPr>
              <w:t>4.</w:t>
            </w:r>
            <w:r w:rsidR="00015472">
              <w:rPr>
                <w:noProof/>
                <w:sz w:val="22"/>
                <w:szCs w:val="22"/>
                <w:lang w:eastAsia="nl-BE"/>
              </w:rPr>
              <w:tab/>
            </w:r>
            <w:r w:rsidR="00015472" w:rsidRPr="00697187">
              <w:rPr>
                <w:rStyle w:val="Hyperlink"/>
                <w:noProof/>
              </w:rPr>
              <w:t>Bepleisteringswerken</w:t>
            </w:r>
            <w:r w:rsidR="00015472">
              <w:rPr>
                <w:noProof/>
                <w:webHidden/>
              </w:rPr>
              <w:tab/>
            </w:r>
            <w:r w:rsidR="00015472">
              <w:rPr>
                <w:noProof/>
                <w:webHidden/>
              </w:rPr>
              <w:fldChar w:fldCharType="begin"/>
            </w:r>
            <w:r w:rsidR="00015472">
              <w:rPr>
                <w:noProof/>
                <w:webHidden/>
              </w:rPr>
              <w:instrText xml:space="preserve"> PAGEREF _Toc95750479 \h </w:instrText>
            </w:r>
            <w:r w:rsidR="00015472">
              <w:rPr>
                <w:noProof/>
                <w:webHidden/>
              </w:rPr>
            </w:r>
            <w:r w:rsidR="00015472">
              <w:rPr>
                <w:noProof/>
                <w:webHidden/>
              </w:rPr>
              <w:fldChar w:fldCharType="separate"/>
            </w:r>
            <w:r w:rsidR="00015472">
              <w:rPr>
                <w:noProof/>
                <w:webHidden/>
              </w:rPr>
              <w:t>18</w:t>
            </w:r>
            <w:r w:rsidR="00015472">
              <w:rPr>
                <w:noProof/>
                <w:webHidden/>
              </w:rPr>
              <w:fldChar w:fldCharType="end"/>
            </w:r>
          </w:hyperlink>
        </w:p>
        <w:p w14:paraId="5E756A0D" w14:textId="0E67809C" w:rsidR="00015472" w:rsidRDefault="005B51A4">
          <w:pPr>
            <w:pStyle w:val="Inhopg2"/>
            <w:tabs>
              <w:tab w:val="left" w:pos="660"/>
              <w:tab w:val="right" w:leader="dot" w:pos="9060"/>
            </w:tabs>
            <w:rPr>
              <w:noProof/>
              <w:sz w:val="22"/>
              <w:szCs w:val="22"/>
              <w:lang w:eastAsia="nl-BE"/>
            </w:rPr>
          </w:pPr>
          <w:hyperlink w:anchor="_Toc95750480" w:history="1">
            <w:r w:rsidR="00015472" w:rsidRPr="00697187">
              <w:rPr>
                <w:rStyle w:val="Hyperlink"/>
                <w:noProof/>
              </w:rPr>
              <w:t>5.</w:t>
            </w:r>
            <w:r w:rsidR="00015472">
              <w:rPr>
                <w:noProof/>
                <w:sz w:val="22"/>
                <w:szCs w:val="22"/>
                <w:lang w:eastAsia="nl-BE"/>
              </w:rPr>
              <w:tab/>
            </w:r>
            <w:r w:rsidR="00015472" w:rsidRPr="00697187">
              <w:rPr>
                <w:rStyle w:val="Hyperlink"/>
                <w:noProof/>
              </w:rPr>
              <w:t>Vloerafwerking</w:t>
            </w:r>
            <w:r w:rsidR="00015472">
              <w:rPr>
                <w:noProof/>
                <w:webHidden/>
              </w:rPr>
              <w:tab/>
            </w:r>
            <w:r w:rsidR="00015472">
              <w:rPr>
                <w:noProof/>
                <w:webHidden/>
              </w:rPr>
              <w:fldChar w:fldCharType="begin"/>
            </w:r>
            <w:r w:rsidR="00015472">
              <w:rPr>
                <w:noProof/>
                <w:webHidden/>
              </w:rPr>
              <w:instrText xml:space="preserve"> PAGEREF _Toc95750480 \h </w:instrText>
            </w:r>
            <w:r w:rsidR="00015472">
              <w:rPr>
                <w:noProof/>
                <w:webHidden/>
              </w:rPr>
            </w:r>
            <w:r w:rsidR="00015472">
              <w:rPr>
                <w:noProof/>
                <w:webHidden/>
              </w:rPr>
              <w:fldChar w:fldCharType="separate"/>
            </w:r>
            <w:r w:rsidR="00015472">
              <w:rPr>
                <w:noProof/>
                <w:webHidden/>
              </w:rPr>
              <w:t>19</w:t>
            </w:r>
            <w:r w:rsidR="00015472">
              <w:rPr>
                <w:noProof/>
                <w:webHidden/>
              </w:rPr>
              <w:fldChar w:fldCharType="end"/>
            </w:r>
          </w:hyperlink>
        </w:p>
        <w:p w14:paraId="59726E68" w14:textId="5D19A0A7" w:rsidR="00015472" w:rsidRDefault="005B51A4">
          <w:pPr>
            <w:pStyle w:val="Inhopg3"/>
            <w:tabs>
              <w:tab w:val="left" w:pos="1100"/>
              <w:tab w:val="right" w:leader="dot" w:pos="9060"/>
            </w:tabs>
            <w:rPr>
              <w:noProof/>
              <w:sz w:val="22"/>
              <w:szCs w:val="22"/>
              <w:lang w:eastAsia="nl-BE"/>
            </w:rPr>
          </w:pPr>
          <w:hyperlink w:anchor="_Toc95750481" w:history="1">
            <w:r w:rsidR="00015472" w:rsidRPr="00697187">
              <w:rPr>
                <w:rStyle w:val="Hyperlink"/>
                <w:noProof/>
              </w:rPr>
              <w:t>5.1.</w:t>
            </w:r>
            <w:r w:rsidR="00015472">
              <w:rPr>
                <w:noProof/>
                <w:sz w:val="22"/>
                <w:szCs w:val="22"/>
                <w:lang w:eastAsia="nl-BE"/>
              </w:rPr>
              <w:tab/>
            </w:r>
            <w:r w:rsidR="00015472" w:rsidRPr="00697187">
              <w:rPr>
                <w:rStyle w:val="Hyperlink"/>
                <w:noProof/>
              </w:rPr>
              <w:t>Ondervloeren</w:t>
            </w:r>
            <w:r w:rsidR="00015472">
              <w:rPr>
                <w:noProof/>
                <w:webHidden/>
              </w:rPr>
              <w:tab/>
            </w:r>
            <w:r w:rsidR="00015472">
              <w:rPr>
                <w:noProof/>
                <w:webHidden/>
              </w:rPr>
              <w:fldChar w:fldCharType="begin"/>
            </w:r>
            <w:r w:rsidR="00015472">
              <w:rPr>
                <w:noProof/>
                <w:webHidden/>
              </w:rPr>
              <w:instrText xml:space="preserve"> PAGEREF _Toc95750481 \h </w:instrText>
            </w:r>
            <w:r w:rsidR="00015472">
              <w:rPr>
                <w:noProof/>
                <w:webHidden/>
              </w:rPr>
            </w:r>
            <w:r w:rsidR="00015472">
              <w:rPr>
                <w:noProof/>
                <w:webHidden/>
              </w:rPr>
              <w:fldChar w:fldCharType="separate"/>
            </w:r>
            <w:r w:rsidR="00015472">
              <w:rPr>
                <w:noProof/>
                <w:webHidden/>
              </w:rPr>
              <w:t>19</w:t>
            </w:r>
            <w:r w:rsidR="00015472">
              <w:rPr>
                <w:noProof/>
                <w:webHidden/>
              </w:rPr>
              <w:fldChar w:fldCharType="end"/>
            </w:r>
          </w:hyperlink>
        </w:p>
        <w:p w14:paraId="16026506" w14:textId="6F9781BD" w:rsidR="00015472" w:rsidRDefault="005B51A4">
          <w:pPr>
            <w:pStyle w:val="Inhopg3"/>
            <w:tabs>
              <w:tab w:val="right" w:leader="dot" w:pos="9060"/>
            </w:tabs>
            <w:rPr>
              <w:noProof/>
              <w:sz w:val="22"/>
              <w:szCs w:val="22"/>
              <w:lang w:eastAsia="nl-BE"/>
            </w:rPr>
          </w:pPr>
          <w:hyperlink w:anchor="_Toc95750482" w:history="1">
            <w:r w:rsidR="00015472" w:rsidRPr="00697187">
              <w:rPr>
                <w:rStyle w:val="Hyperlink"/>
                <w:noProof/>
              </w:rPr>
              <w:t>5.2 Vloer- en muurbekleding</w:t>
            </w:r>
            <w:r w:rsidR="00015472">
              <w:rPr>
                <w:noProof/>
                <w:webHidden/>
              </w:rPr>
              <w:tab/>
            </w:r>
            <w:r w:rsidR="00015472">
              <w:rPr>
                <w:noProof/>
                <w:webHidden/>
              </w:rPr>
              <w:fldChar w:fldCharType="begin"/>
            </w:r>
            <w:r w:rsidR="00015472">
              <w:rPr>
                <w:noProof/>
                <w:webHidden/>
              </w:rPr>
              <w:instrText xml:space="preserve"> PAGEREF _Toc95750482 \h </w:instrText>
            </w:r>
            <w:r w:rsidR="00015472">
              <w:rPr>
                <w:noProof/>
                <w:webHidden/>
              </w:rPr>
            </w:r>
            <w:r w:rsidR="00015472">
              <w:rPr>
                <w:noProof/>
                <w:webHidden/>
              </w:rPr>
              <w:fldChar w:fldCharType="separate"/>
            </w:r>
            <w:r w:rsidR="00015472">
              <w:rPr>
                <w:noProof/>
                <w:webHidden/>
              </w:rPr>
              <w:t>19</w:t>
            </w:r>
            <w:r w:rsidR="00015472">
              <w:rPr>
                <w:noProof/>
                <w:webHidden/>
              </w:rPr>
              <w:fldChar w:fldCharType="end"/>
            </w:r>
          </w:hyperlink>
        </w:p>
        <w:p w14:paraId="74EA5777" w14:textId="5023A093" w:rsidR="00015472" w:rsidRDefault="005B51A4">
          <w:pPr>
            <w:pStyle w:val="Inhopg2"/>
            <w:tabs>
              <w:tab w:val="left" w:pos="660"/>
              <w:tab w:val="right" w:leader="dot" w:pos="9060"/>
            </w:tabs>
            <w:rPr>
              <w:noProof/>
              <w:sz w:val="22"/>
              <w:szCs w:val="22"/>
              <w:lang w:eastAsia="nl-BE"/>
            </w:rPr>
          </w:pPr>
          <w:hyperlink w:anchor="_Toc95750483" w:history="1">
            <w:r w:rsidR="00015472" w:rsidRPr="00697187">
              <w:rPr>
                <w:rStyle w:val="Hyperlink"/>
                <w:noProof/>
              </w:rPr>
              <w:t>6.</w:t>
            </w:r>
            <w:r w:rsidR="00015472">
              <w:rPr>
                <w:noProof/>
                <w:sz w:val="22"/>
                <w:szCs w:val="22"/>
                <w:lang w:eastAsia="nl-BE"/>
              </w:rPr>
              <w:tab/>
            </w:r>
            <w:r w:rsidR="00015472" w:rsidRPr="00697187">
              <w:rPr>
                <w:rStyle w:val="Hyperlink"/>
                <w:noProof/>
              </w:rPr>
              <w:t>Keuken</w:t>
            </w:r>
            <w:r w:rsidR="00015472">
              <w:rPr>
                <w:noProof/>
                <w:webHidden/>
              </w:rPr>
              <w:tab/>
            </w:r>
            <w:r w:rsidR="00015472">
              <w:rPr>
                <w:noProof/>
                <w:webHidden/>
              </w:rPr>
              <w:fldChar w:fldCharType="begin"/>
            </w:r>
            <w:r w:rsidR="00015472">
              <w:rPr>
                <w:noProof/>
                <w:webHidden/>
              </w:rPr>
              <w:instrText xml:space="preserve"> PAGEREF _Toc95750483 \h </w:instrText>
            </w:r>
            <w:r w:rsidR="00015472">
              <w:rPr>
                <w:noProof/>
                <w:webHidden/>
              </w:rPr>
            </w:r>
            <w:r w:rsidR="00015472">
              <w:rPr>
                <w:noProof/>
                <w:webHidden/>
              </w:rPr>
              <w:fldChar w:fldCharType="separate"/>
            </w:r>
            <w:r w:rsidR="00015472">
              <w:rPr>
                <w:noProof/>
                <w:webHidden/>
              </w:rPr>
              <w:t>20</w:t>
            </w:r>
            <w:r w:rsidR="00015472">
              <w:rPr>
                <w:noProof/>
                <w:webHidden/>
              </w:rPr>
              <w:fldChar w:fldCharType="end"/>
            </w:r>
          </w:hyperlink>
        </w:p>
        <w:p w14:paraId="5D2A6A96" w14:textId="0A8E26CD" w:rsidR="00015472" w:rsidRDefault="005B51A4">
          <w:pPr>
            <w:pStyle w:val="Inhopg2"/>
            <w:tabs>
              <w:tab w:val="right" w:leader="dot" w:pos="9060"/>
            </w:tabs>
            <w:rPr>
              <w:noProof/>
              <w:sz w:val="22"/>
              <w:szCs w:val="22"/>
              <w:lang w:eastAsia="nl-BE"/>
            </w:rPr>
          </w:pPr>
          <w:hyperlink w:anchor="_Toc95750484" w:history="1">
            <w:r w:rsidR="00015472" w:rsidRPr="00697187">
              <w:rPr>
                <w:rStyle w:val="Hyperlink"/>
                <w:noProof/>
              </w:rPr>
              <w:t>7. Nutsleidingen</w:t>
            </w:r>
            <w:r w:rsidR="00015472">
              <w:rPr>
                <w:noProof/>
                <w:webHidden/>
              </w:rPr>
              <w:tab/>
            </w:r>
            <w:r w:rsidR="00015472">
              <w:rPr>
                <w:noProof/>
                <w:webHidden/>
              </w:rPr>
              <w:fldChar w:fldCharType="begin"/>
            </w:r>
            <w:r w:rsidR="00015472">
              <w:rPr>
                <w:noProof/>
                <w:webHidden/>
              </w:rPr>
              <w:instrText xml:space="preserve"> PAGEREF _Toc95750484 \h </w:instrText>
            </w:r>
            <w:r w:rsidR="00015472">
              <w:rPr>
                <w:noProof/>
                <w:webHidden/>
              </w:rPr>
            </w:r>
            <w:r w:rsidR="00015472">
              <w:rPr>
                <w:noProof/>
                <w:webHidden/>
              </w:rPr>
              <w:fldChar w:fldCharType="separate"/>
            </w:r>
            <w:r w:rsidR="00015472">
              <w:rPr>
                <w:noProof/>
                <w:webHidden/>
              </w:rPr>
              <w:t>20</w:t>
            </w:r>
            <w:r w:rsidR="00015472">
              <w:rPr>
                <w:noProof/>
                <w:webHidden/>
              </w:rPr>
              <w:fldChar w:fldCharType="end"/>
            </w:r>
          </w:hyperlink>
        </w:p>
        <w:p w14:paraId="3F47EE29" w14:textId="57132D4C" w:rsidR="00015472" w:rsidRDefault="005B51A4">
          <w:pPr>
            <w:pStyle w:val="Inhopg2"/>
            <w:tabs>
              <w:tab w:val="right" w:leader="dot" w:pos="9060"/>
            </w:tabs>
            <w:rPr>
              <w:noProof/>
              <w:sz w:val="22"/>
              <w:szCs w:val="22"/>
              <w:lang w:eastAsia="nl-BE"/>
            </w:rPr>
          </w:pPr>
          <w:hyperlink w:anchor="_Toc95750485" w:history="1">
            <w:r w:rsidR="00015472" w:rsidRPr="00697187">
              <w:rPr>
                <w:rStyle w:val="Hyperlink"/>
                <w:noProof/>
              </w:rPr>
              <w:t>8. Binnenschrijnwerk</w:t>
            </w:r>
            <w:r w:rsidR="00015472">
              <w:rPr>
                <w:noProof/>
                <w:webHidden/>
              </w:rPr>
              <w:tab/>
            </w:r>
            <w:r w:rsidR="00015472">
              <w:rPr>
                <w:noProof/>
                <w:webHidden/>
              </w:rPr>
              <w:fldChar w:fldCharType="begin"/>
            </w:r>
            <w:r w:rsidR="00015472">
              <w:rPr>
                <w:noProof/>
                <w:webHidden/>
              </w:rPr>
              <w:instrText xml:space="preserve"> PAGEREF _Toc95750485 \h </w:instrText>
            </w:r>
            <w:r w:rsidR="00015472">
              <w:rPr>
                <w:noProof/>
                <w:webHidden/>
              </w:rPr>
            </w:r>
            <w:r w:rsidR="00015472">
              <w:rPr>
                <w:noProof/>
                <w:webHidden/>
              </w:rPr>
              <w:fldChar w:fldCharType="separate"/>
            </w:r>
            <w:r w:rsidR="00015472">
              <w:rPr>
                <w:noProof/>
                <w:webHidden/>
              </w:rPr>
              <w:t>20</w:t>
            </w:r>
            <w:r w:rsidR="00015472">
              <w:rPr>
                <w:noProof/>
                <w:webHidden/>
              </w:rPr>
              <w:fldChar w:fldCharType="end"/>
            </w:r>
          </w:hyperlink>
        </w:p>
        <w:p w14:paraId="4588636D" w14:textId="5220AF15" w:rsidR="00015472" w:rsidRDefault="005B51A4">
          <w:pPr>
            <w:pStyle w:val="Inhopg1"/>
            <w:tabs>
              <w:tab w:val="left" w:pos="420"/>
              <w:tab w:val="right" w:leader="dot" w:pos="9060"/>
            </w:tabs>
            <w:rPr>
              <w:noProof/>
              <w:sz w:val="22"/>
              <w:szCs w:val="22"/>
              <w:lang w:eastAsia="nl-BE"/>
            </w:rPr>
          </w:pPr>
          <w:hyperlink w:anchor="_Toc95750486" w:history="1">
            <w:r w:rsidR="00015472" w:rsidRPr="00697187">
              <w:rPr>
                <w:rStyle w:val="Hyperlink"/>
                <w:noProof/>
              </w:rPr>
              <w:t>D.</w:t>
            </w:r>
            <w:r w:rsidR="00015472">
              <w:rPr>
                <w:noProof/>
                <w:sz w:val="22"/>
                <w:szCs w:val="22"/>
                <w:lang w:eastAsia="nl-BE"/>
              </w:rPr>
              <w:tab/>
            </w:r>
            <w:r w:rsidR="00015472" w:rsidRPr="00697187">
              <w:rPr>
                <w:rStyle w:val="Hyperlink"/>
                <w:noProof/>
              </w:rPr>
              <w:t>Belangrijke informatie</w:t>
            </w:r>
            <w:r w:rsidR="00015472">
              <w:rPr>
                <w:noProof/>
                <w:webHidden/>
              </w:rPr>
              <w:tab/>
            </w:r>
            <w:r w:rsidR="00015472">
              <w:rPr>
                <w:noProof/>
                <w:webHidden/>
              </w:rPr>
              <w:fldChar w:fldCharType="begin"/>
            </w:r>
            <w:r w:rsidR="00015472">
              <w:rPr>
                <w:noProof/>
                <w:webHidden/>
              </w:rPr>
              <w:instrText xml:space="preserve"> PAGEREF _Toc95750486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1C5B1FD8" w14:textId="0E172B27" w:rsidR="00015472" w:rsidRDefault="005B51A4">
          <w:pPr>
            <w:pStyle w:val="Inhopg2"/>
            <w:tabs>
              <w:tab w:val="left" w:pos="660"/>
              <w:tab w:val="right" w:leader="dot" w:pos="9060"/>
            </w:tabs>
            <w:rPr>
              <w:noProof/>
              <w:sz w:val="22"/>
              <w:szCs w:val="22"/>
              <w:lang w:eastAsia="nl-BE"/>
            </w:rPr>
          </w:pPr>
          <w:hyperlink w:anchor="_Toc95750487" w:history="1">
            <w:r w:rsidR="00015472" w:rsidRPr="00697187">
              <w:rPr>
                <w:rStyle w:val="Hyperlink"/>
                <w:noProof/>
              </w:rPr>
              <w:t>1.</w:t>
            </w:r>
            <w:r w:rsidR="00015472">
              <w:rPr>
                <w:noProof/>
                <w:sz w:val="22"/>
                <w:szCs w:val="22"/>
                <w:lang w:eastAsia="nl-BE"/>
              </w:rPr>
              <w:tab/>
            </w:r>
            <w:r w:rsidR="00015472" w:rsidRPr="00697187">
              <w:rPr>
                <w:rStyle w:val="Hyperlink"/>
                <w:noProof/>
              </w:rPr>
              <w:t>Plannen</w:t>
            </w:r>
            <w:r w:rsidR="00015472">
              <w:rPr>
                <w:noProof/>
                <w:webHidden/>
              </w:rPr>
              <w:tab/>
            </w:r>
            <w:r w:rsidR="00015472">
              <w:rPr>
                <w:noProof/>
                <w:webHidden/>
              </w:rPr>
              <w:fldChar w:fldCharType="begin"/>
            </w:r>
            <w:r w:rsidR="00015472">
              <w:rPr>
                <w:noProof/>
                <w:webHidden/>
              </w:rPr>
              <w:instrText xml:space="preserve"> PAGEREF _Toc95750487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6EE173BD" w14:textId="5BBBA499" w:rsidR="00015472" w:rsidRDefault="005B51A4">
          <w:pPr>
            <w:pStyle w:val="Inhopg2"/>
            <w:tabs>
              <w:tab w:val="left" w:pos="660"/>
              <w:tab w:val="right" w:leader="dot" w:pos="9060"/>
            </w:tabs>
            <w:rPr>
              <w:noProof/>
              <w:sz w:val="22"/>
              <w:szCs w:val="22"/>
              <w:lang w:eastAsia="nl-BE"/>
            </w:rPr>
          </w:pPr>
          <w:hyperlink w:anchor="_Toc95750488" w:history="1">
            <w:r w:rsidR="00015472" w:rsidRPr="00697187">
              <w:rPr>
                <w:rStyle w:val="Hyperlink"/>
                <w:noProof/>
              </w:rPr>
              <w:t>2.</w:t>
            </w:r>
            <w:r w:rsidR="00015472">
              <w:rPr>
                <w:noProof/>
                <w:sz w:val="22"/>
                <w:szCs w:val="22"/>
                <w:lang w:eastAsia="nl-BE"/>
              </w:rPr>
              <w:tab/>
            </w:r>
            <w:r w:rsidR="00015472" w:rsidRPr="00697187">
              <w:rPr>
                <w:rStyle w:val="Hyperlink"/>
                <w:noProof/>
              </w:rPr>
              <w:t>Erelonen, architect en ingenieur</w:t>
            </w:r>
            <w:r w:rsidR="00015472">
              <w:rPr>
                <w:noProof/>
                <w:webHidden/>
              </w:rPr>
              <w:tab/>
            </w:r>
            <w:r w:rsidR="00015472">
              <w:rPr>
                <w:noProof/>
                <w:webHidden/>
              </w:rPr>
              <w:fldChar w:fldCharType="begin"/>
            </w:r>
            <w:r w:rsidR="00015472">
              <w:rPr>
                <w:noProof/>
                <w:webHidden/>
              </w:rPr>
              <w:instrText xml:space="preserve"> PAGEREF _Toc95750488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5A22046F" w14:textId="65269AF6" w:rsidR="00015472" w:rsidRDefault="005B51A4">
          <w:pPr>
            <w:pStyle w:val="Inhopg2"/>
            <w:tabs>
              <w:tab w:val="left" w:pos="660"/>
              <w:tab w:val="right" w:leader="dot" w:pos="9060"/>
            </w:tabs>
            <w:rPr>
              <w:noProof/>
              <w:sz w:val="22"/>
              <w:szCs w:val="22"/>
              <w:lang w:eastAsia="nl-BE"/>
            </w:rPr>
          </w:pPr>
          <w:hyperlink w:anchor="_Toc95750489" w:history="1">
            <w:r w:rsidR="00015472" w:rsidRPr="00697187">
              <w:rPr>
                <w:rStyle w:val="Hyperlink"/>
                <w:noProof/>
              </w:rPr>
              <w:t>3.</w:t>
            </w:r>
            <w:r w:rsidR="00015472">
              <w:rPr>
                <w:noProof/>
                <w:sz w:val="22"/>
                <w:szCs w:val="22"/>
                <w:lang w:eastAsia="nl-BE"/>
              </w:rPr>
              <w:tab/>
            </w:r>
            <w:r w:rsidR="00015472" w:rsidRPr="00697187">
              <w:rPr>
                <w:rStyle w:val="Hyperlink"/>
                <w:noProof/>
              </w:rPr>
              <w:t>Nutsvoorzieningen</w:t>
            </w:r>
            <w:r w:rsidR="00015472">
              <w:rPr>
                <w:noProof/>
                <w:webHidden/>
              </w:rPr>
              <w:tab/>
            </w:r>
            <w:r w:rsidR="00015472">
              <w:rPr>
                <w:noProof/>
                <w:webHidden/>
              </w:rPr>
              <w:fldChar w:fldCharType="begin"/>
            </w:r>
            <w:r w:rsidR="00015472">
              <w:rPr>
                <w:noProof/>
                <w:webHidden/>
              </w:rPr>
              <w:instrText xml:space="preserve"> PAGEREF _Toc95750489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6610EA04" w14:textId="732B96FC" w:rsidR="00015472" w:rsidRDefault="005B51A4">
          <w:pPr>
            <w:pStyle w:val="Inhopg2"/>
            <w:tabs>
              <w:tab w:val="left" w:pos="660"/>
              <w:tab w:val="right" w:leader="dot" w:pos="9060"/>
            </w:tabs>
            <w:rPr>
              <w:noProof/>
              <w:sz w:val="22"/>
              <w:szCs w:val="22"/>
              <w:lang w:eastAsia="nl-BE"/>
            </w:rPr>
          </w:pPr>
          <w:hyperlink w:anchor="_Toc95750490" w:history="1">
            <w:r w:rsidR="00015472" w:rsidRPr="00697187">
              <w:rPr>
                <w:rStyle w:val="Hyperlink"/>
                <w:noProof/>
              </w:rPr>
              <w:t>4.</w:t>
            </w:r>
            <w:r w:rsidR="00015472">
              <w:rPr>
                <w:noProof/>
                <w:sz w:val="22"/>
                <w:szCs w:val="22"/>
                <w:lang w:eastAsia="nl-BE"/>
              </w:rPr>
              <w:tab/>
            </w:r>
            <w:r w:rsidR="00015472" w:rsidRPr="00697187">
              <w:rPr>
                <w:rStyle w:val="Hyperlink"/>
                <w:noProof/>
              </w:rPr>
              <w:t>Werfbezoek</w:t>
            </w:r>
            <w:r w:rsidR="00015472">
              <w:rPr>
                <w:noProof/>
                <w:webHidden/>
              </w:rPr>
              <w:tab/>
            </w:r>
            <w:r w:rsidR="00015472">
              <w:rPr>
                <w:noProof/>
                <w:webHidden/>
              </w:rPr>
              <w:fldChar w:fldCharType="begin"/>
            </w:r>
            <w:r w:rsidR="00015472">
              <w:rPr>
                <w:noProof/>
                <w:webHidden/>
              </w:rPr>
              <w:instrText xml:space="preserve"> PAGEREF _Toc95750490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31EE9789" w14:textId="1A461F8A" w:rsidR="00015472" w:rsidRDefault="005B51A4">
          <w:pPr>
            <w:pStyle w:val="Inhopg2"/>
            <w:tabs>
              <w:tab w:val="left" w:pos="660"/>
              <w:tab w:val="right" w:leader="dot" w:pos="9060"/>
            </w:tabs>
            <w:rPr>
              <w:noProof/>
              <w:sz w:val="22"/>
              <w:szCs w:val="22"/>
              <w:lang w:eastAsia="nl-BE"/>
            </w:rPr>
          </w:pPr>
          <w:hyperlink w:anchor="_Toc95750491" w:history="1">
            <w:r w:rsidR="00015472" w:rsidRPr="00697187">
              <w:rPr>
                <w:rStyle w:val="Hyperlink"/>
                <w:noProof/>
              </w:rPr>
              <w:t>5.</w:t>
            </w:r>
            <w:r w:rsidR="00015472">
              <w:rPr>
                <w:noProof/>
                <w:sz w:val="22"/>
                <w:szCs w:val="22"/>
                <w:lang w:eastAsia="nl-BE"/>
              </w:rPr>
              <w:tab/>
            </w:r>
            <w:r w:rsidR="00015472" w:rsidRPr="00697187">
              <w:rPr>
                <w:rStyle w:val="Hyperlink"/>
                <w:noProof/>
              </w:rPr>
              <w:t>Materialen</w:t>
            </w:r>
            <w:r w:rsidR="00015472">
              <w:rPr>
                <w:noProof/>
                <w:webHidden/>
              </w:rPr>
              <w:tab/>
            </w:r>
            <w:r w:rsidR="00015472">
              <w:rPr>
                <w:noProof/>
                <w:webHidden/>
              </w:rPr>
              <w:fldChar w:fldCharType="begin"/>
            </w:r>
            <w:r w:rsidR="00015472">
              <w:rPr>
                <w:noProof/>
                <w:webHidden/>
              </w:rPr>
              <w:instrText xml:space="preserve"> PAGEREF _Toc95750491 \h </w:instrText>
            </w:r>
            <w:r w:rsidR="00015472">
              <w:rPr>
                <w:noProof/>
                <w:webHidden/>
              </w:rPr>
            </w:r>
            <w:r w:rsidR="00015472">
              <w:rPr>
                <w:noProof/>
                <w:webHidden/>
              </w:rPr>
              <w:fldChar w:fldCharType="separate"/>
            </w:r>
            <w:r w:rsidR="00015472">
              <w:rPr>
                <w:noProof/>
                <w:webHidden/>
              </w:rPr>
              <w:t>21</w:t>
            </w:r>
            <w:r w:rsidR="00015472">
              <w:rPr>
                <w:noProof/>
                <w:webHidden/>
              </w:rPr>
              <w:fldChar w:fldCharType="end"/>
            </w:r>
          </w:hyperlink>
        </w:p>
        <w:p w14:paraId="293834D1" w14:textId="147B42BA" w:rsidR="00015472" w:rsidRDefault="005B51A4">
          <w:pPr>
            <w:pStyle w:val="Inhopg2"/>
            <w:tabs>
              <w:tab w:val="left" w:pos="660"/>
              <w:tab w:val="right" w:leader="dot" w:pos="9060"/>
            </w:tabs>
            <w:rPr>
              <w:noProof/>
              <w:sz w:val="22"/>
              <w:szCs w:val="22"/>
              <w:lang w:eastAsia="nl-BE"/>
            </w:rPr>
          </w:pPr>
          <w:hyperlink w:anchor="_Toc95750492" w:history="1">
            <w:r w:rsidR="00015472" w:rsidRPr="00697187">
              <w:rPr>
                <w:rStyle w:val="Hyperlink"/>
                <w:noProof/>
              </w:rPr>
              <w:t>6.</w:t>
            </w:r>
            <w:r w:rsidR="00015472">
              <w:rPr>
                <w:noProof/>
                <w:sz w:val="22"/>
                <w:szCs w:val="22"/>
                <w:lang w:eastAsia="nl-BE"/>
              </w:rPr>
              <w:tab/>
            </w:r>
            <w:r w:rsidR="00015472" w:rsidRPr="00697187">
              <w:rPr>
                <w:rStyle w:val="Hyperlink"/>
                <w:noProof/>
              </w:rPr>
              <w:t>Meer- en minwerken, stelposten</w:t>
            </w:r>
            <w:r w:rsidR="00015472">
              <w:rPr>
                <w:noProof/>
                <w:webHidden/>
              </w:rPr>
              <w:tab/>
            </w:r>
            <w:r w:rsidR="00015472">
              <w:rPr>
                <w:noProof/>
                <w:webHidden/>
              </w:rPr>
              <w:fldChar w:fldCharType="begin"/>
            </w:r>
            <w:r w:rsidR="00015472">
              <w:rPr>
                <w:noProof/>
                <w:webHidden/>
              </w:rPr>
              <w:instrText xml:space="preserve"> PAGEREF _Toc95750492 \h </w:instrText>
            </w:r>
            <w:r w:rsidR="00015472">
              <w:rPr>
                <w:noProof/>
                <w:webHidden/>
              </w:rPr>
            </w:r>
            <w:r w:rsidR="00015472">
              <w:rPr>
                <w:noProof/>
                <w:webHidden/>
              </w:rPr>
              <w:fldChar w:fldCharType="separate"/>
            </w:r>
            <w:r w:rsidR="00015472">
              <w:rPr>
                <w:noProof/>
                <w:webHidden/>
              </w:rPr>
              <w:t>22</w:t>
            </w:r>
            <w:r w:rsidR="00015472">
              <w:rPr>
                <w:noProof/>
                <w:webHidden/>
              </w:rPr>
              <w:fldChar w:fldCharType="end"/>
            </w:r>
          </w:hyperlink>
        </w:p>
        <w:p w14:paraId="6C4F0BCB" w14:textId="632EEC04" w:rsidR="00015472" w:rsidRDefault="005B51A4">
          <w:pPr>
            <w:pStyle w:val="Inhopg2"/>
            <w:tabs>
              <w:tab w:val="left" w:pos="660"/>
              <w:tab w:val="right" w:leader="dot" w:pos="9060"/>
            </w:tabs>
            <w:rPr>
              <w:noProof/>
              <w:sz w:val="22"/>
              <w:szCs w:val="22"/>
              <w:lang w:eastAsia="nl-BE"/>
            </w:rPr>
          </w:pPr>
          <w:hyperlink w:anchor="_Toc95750493" w:history="1">
            <w:r w:rsidR="00015472" w:rsidRPr="00697187">
              <w:rPr>
                <w:rStyle w:val="Hyperlink"/>
                <w:noProof/>
              </w:rPr>
              <w:t>7.</w:t>
            </w:r>
            <w:r w:rsidR="00015472">
              <w:rPr>
                <w:noProof/>
                <w:sz w:val="22"/>
                <w:szCs w:val="22"/>
                <w:lang w:eastAsia="nl-BE"/>
              </w:rPr>
              <w:tab/>
            </w:r>
            <w:r w:rsidR="00015472" w:rsidRPr="00697187">
              <w:rPr>
                <w:rStyle w:val="Hyperlink"/>
                <w:noProof/>
              </w:rPr>
              <w:t>Werken door derden</w:t>
            </w:r>
            <w:r w:rsidR="00015472">
              <w:rPr>
                <w:noProof/>
                <w:webHidden/>
              </w:rPr>
              <w:tab/>
            </w:r>
            <w:r w:rsidR="00015472">
              <w:rPr>
                <w:noProof/>
                <w:webHidden/>
              </w:rPr>
              <w:fldChar w:fldCharType="begin"/>
            </w:r>
            <w:r w:rsidR="00015472">
              <w:rPr>
                <w:noProof/>
                <w:webHidden/>
              </w:rPr>
              <w:instrText xml:space="preserve"> PAGEREF _Toc95750493 \h </w:instrText>
            </w:r>
            <w:r w:rsidR="00015472">
              <w:rPr>
                <w:noProof/>
                <w:webHidden/>
              </w:rPr>
            </w:r>
            <w:r w:rsidR="00015472">
              <w:rPr>
                <w:noProof/>
                <w:webHidden/>
              </w:rPr>
              <w:fldChar w:fldCharType="separate"/>
            </w:r>
            <w:r w:rsidR="00015472">
              <w:rPr>
                <w:noProof/>
                <w:webHidden/>
              </w:rPr>
              <w:t>22</w:t>
            </w:r>
            <w:r w:rsidR="00015472">
              <w:rPr>
                <w:noProof/>
                <w:webHidden/>
              </w:rPr>
              <w:fldChar w:fldCharType="end"/>
            </w:r>
          </w:hyperlink>
        </w:p>
        <w:p w14:paraId="2F844ABB" w14:textId="558621A2" w:rsidR="00015472" w:rsidRDefault="005B51A4">
          <w:pPr>
            <w:pStyle w:val="Inhopg2"/>
            <w:tabs>
              <w:tab w:val="left" w:pos="660"/>
              <w:tab w:val="right" w:leader="dot" w:pos="9060"/>
            </w:tabs>
            <w:rPr>
              <w:noProof/>
              <w:sz w:val="22"/>
              <w:szCs w:val="22"/>
              <w:lang w:eastAsia="nl-BE"/>
            </w:rPr>
          </w:pPr>
          <w:hyperlink w:anchor="_Toc95750494" w:history="1">
            <w:r w:rsidR="00015472" w:rsidRPr="00697187">
              <w:rPr>
                <w:rStyle w:val="Hyperlink"/>
                <w:noProof/>
              </w:rPr>
              <w:t>8.</w:t>
            </w:r>
            <w:r w:rsidR="00015472">
              <w:rPr>
                <w:noProof/>
                <w:sz w:val="22"/>
                <w:szCs w:val="22"/>
                <w:lang w:eastAsia="nl-BE"/>
              </w:rPr>
              <w:tab/>
            </w:r>
            <w:r w:rsidR="00015472" w:rsidRPr="00697187">
              <w:rPr>
                <w:rStyle w:val="Hyperlink"/>
                <w:noProof/>
              </w:rPr>
              <w:t>Wederzijdse verbintenissen van de partijen</w:t>
            </w:r>
            <w:r w:rsidR="00015472">
              <w:rPr>
                <w:noProof/>
                <w:webHidden/>
              </w:rPr>
              <w:tab/>
            </w:r>
            <w:r w:rsidR="00015472">
              <w:rPr>
                <w:noProof/>
                <w:webHidden/>
              </w:rPr>
              <w:fldChar w:fldCharType="begin"/>
            </w:r>
            <w:r w:rsidR="00015472">
              <w:rPr>
                <w:noProof/>
                <w:webHidden/>
              </w:rPr>
              <w:instrText xml:space="preserve"> PAGEREF _Toc95750494 \h </w:instrText>
            </w:r>
            <w:r w:rsidR="00015472">
              <w:rPr>
                <w:noProof/>
                <w:webHidden/>
              </w:rPr>
            </w:r>
            <w:r w:rsidR="00015472">
              <w:rPr>
                <w:noProof/>
                <w:webHidden/>
              </w:rPr>
              <w:fldChar w:fldCharType="separate"/>
            </w:r>
            <w:r w:rsidR="00015472">
              <w:rPr>
                <w:noProof/>
                <w:webHidden/>
              </w:rPr>
              <w:t>23</w:t>
            </w:r>
            <w:r w:rsidR="00015472">
              <w:rPr>
                <w:noProof/>
                <w:webHidden/>
              </w:rPr>
              <w:fldChar w:fldCharType="end"/>
            </w:r>
          </w:hyperlink>
        </w:p>
        <w:p w14:paraId="0133B5A3" w14:textId="582486A0" w:rsidR="00015472" w:rsidRDefault="005B51A4">
          <w:pPr>
            <w:pStyle w:val="Inhopg2"/>
            <w:tabs>
              <w:tab w:val="left" w:pos="660"/>
              <w:tab w:val="right" w:leader="dot" w:pos="9060"/>
            </w:tabs>
            <w:rPr>
              <w:noProof/>
              <w:sz w:val="22"/>
              <w:szCs w:val="22"/>
              <w:lang w:eastAsia="nl-BE"/>
            </w:rPr>
          </w:pPr>
          <w:hyperlink w:anchor="_Toc95750495" w:history="1">
            <w:r w:rsidR="00015472" w:rsidRPr="00697187">
              <w:rPr>
                <w:rStyle w:val="Hyperlink"/>
                <w:noProof/>
              </w:rPr>
              <w:t>9.</w:t>
            </w:r>
            <w:r w:rsidR="00015472">
              <w:rPr>
                <w:noProof/>
                <w:sz w:val="22"/>
                <w:szCs w:val="22"/>
                <w:lang w:eastAsia="nl-BE"/>
              </w:rPr>
              <w:tab/>
            </w:r>
            <w:r w:rsidR="00015472" w:rsidRPr="00697187">
              <w:rPr>
                <w:rStyle w:val="Hyperlink"/>
                <w:noProof/>
              </w:rPr>
              <w:t>Keuze van materialen</w:t>
            </w:r>
            <w:r w:rsidR="00015472">
              <w:rPr>
                <w:noProof/>
                <w:webHidden/>
              </w:rPr>
              <w:tab/>
            </w:r>
            <w:r w:rsidR="00015472">
              <w:rPr>
                <w:noProof/>
                <w:webHidden/>
              </w:rPr>
              <w:fldChar w:fldCharType="begin"/>
            </w:r>
            <w:r w:rsidR="00015472">
              <w:rPr>
                <w:noProof/>
                <w:webHidden/>
              </w:rPr>
              <w:instrText xml:space="preserve"> PAGEREF _Toc95750495 \h </w:instrText>
            </w:r>
            <w:r w:rsidR="00015472">
              <w:rPr>
                <w:noProof/>
                <w:webHidden/>
              </w:rPr>
            </w:r>
            <w:r w:rsidR="00015472">
              <w:rPr>
                <w:noProof/>
                <w:webHidden/>
              </w:rPr>
              <w:fldChar w:fldCharType="separate"/>
            </w:r>
            <w:r w:rsidR="00015472">
              <w:rPr>
                <w:noProof/>
                <w:webHidden/>
              </w:rPr>
              <w:t>23</w:t>
            </w:r>
            <w:r w:rsidR="00015472">
              <w:rPr>
                <w:noProof/>
                <w:webHidden/>
              </w:rPr>
              <w:fldChar w:fldCharType="end"/>
            </w:r>
          </w:hyperlink>
        </w:p>
        <w:p w14:paraId="37CBEF8E" w14:textId="3FC699BE" w:rsidR="00015472" w:rsidRDefault="005B51A4">
          <w:pPr>
            <w:pStyle w:val="Inhopg2"/>
            <w:tabs>
              <w:tab w:val="left" w:pos="880"/>
              <w:tab w:val="right" w:leader="dot" w:pos="9060"/>
            </w:tabs>
            <w:rPr>
              <w:noProof/>
              <w:sz w:val="22"/>
              <w:szCs w:val="22"/>
              <w:lang w:eastAsia="nl-BE"/>
            </w:rPr>
          </w:pPr>
          <w:hyperlink w:anchor="_Toc95750496" w:history="1">
            <w:r w:rsidR="00015472" w:rsidRPr="00697187">
              <w:rPr>
                <w:rStyle w:val="Hyperlink"/>
                <w:noProof/>
              </w:rPr>
              <w:t>10.</w:t>
            </w:r>
            <w:r w:rsidR="00015472">
              <w:rPr>
                <w:noProof/>
                <w:sz w:val="22"/>
                <w:szCs w:val="22"/>
                <w:lang w:eastAsia="nl-BE"/>
              </w:rPr>
              <w:tab/>
            </w:r>
            <w:r w:rsidR="00015472" w:rsidRPr="00697187">
              <w:rPr>
                <w:rStyle w:val="Hyperlink"/>
                <w:noProof/>
              </w:rPr>
              <w:t>Opening meters nutsvoorzieningen</w:t>
            </w:r>
            <w:r w:rsidR="00015472">
              <w:rPr>
                <w:noProof/>
                <w:webHidden/>
              </w:rPr>
              <w:tab/>
            </w:r>
            <w:r w:rsidR="00015472">
              <w:rPr>
                <w:noProof/>
                <w:webHidden/>
              </w:rPr>
              <w:fldChar w:fldCharType="begin"/>
            </w:r>
            <w:r w:rsidR="00015472">
              <w:rPr>
                <w:noProof/>
                <w:webHidden/>
              </w:rPr>
              <w:instrText xml:space="preserve"> PAGEREF _Toc95750496 \h </w:instrText>
            </w:r>
            <w:r w:rsidR="00015472">
              <w:rPr>
                <w:noProof/>
                <w:webHidden/>
              </w:rPr>
            </w:r>
            <w:r w:rsidR="00015472">
              <w:rPr>
                <w:noProof/>
                <w:webHidden/>
              </w:rPr>
              <w:fldChar w:fldCharType="separate"/>
            </w:r>
            <w:r w:rsidR="00015472">
              <w:rPr>
                <w:noProof/>
                <w:webHidden/>
              </w:rPr>
              <w:t>23</w:t>
            </w:r>
            <w:r w:rsidR="00015472">
              <w:rPr>
                <w:noProof/>
                <w:webHidden/>
              </w:rPr>
              <w:fldChar w:fldCharType="end"/>
            </w:r>
          </w:hyperlink>
        </w:p>
        <w:p w14:paraId="25B1DD0D" w14:textId="397D78B2" w:rsidR="00015472" w:rsidRDefault="005B51A4">
          <w:pPr>
            <w:pStyle w:val="Inhopg2"/>
            <w:tabs>
              <w:tab w:val="left" w:pos="880"/>
              <w:tab w:val="right" w:leader="dot" w:pos="9060"/>
            </w:tabs>
            <w:rPr>
              <w:noProof/>
              <w:sz w:val="22"/>
              <w:szCs w:val="22"/>
              <w:lang w:eastAsia="nl-BE"/>
            </w:rPr>
          </w:pPr>
          <w:hyperlink w:anchor="_Toc95750497" w:history="1">
            <w:r w:rsidR="00015472" w:rsidRPr="00697187">
              <w:rPr>
                <w:rStyle w:val="Hyperlink"/>
                <w:noProof/>
              </w:rPr>
              <w:t>11.</w:t>
            </w:r>
            <w:r w:rsidR="00015472">
              <w:rPr>
                <w:noProof/>
                <w:sz w:val="22"/>
                <w:szCs w:val="22"/>
                <w:lang w:eastAsia="nl-BE"/>
              </w:rPr>
              <w:tab/>
            </w:r>
            <w:r w:rsidR="00015472" w:rsidRPr="00697187">
              <w:rPr>
                <w:rStyle w:val="Hyperlink"/>
                <w:noProof/>
              </w:rPr>
              <w:t>Betaling WONING - Wet de Breyne</w:t>
            </w:r>
            <w:r w:rsidR="00015472">
              <w:rPr>
                <w:noProof/>
                <w:webHidden/>
              </w:rPr>
              <w:tab/>
            </w:r>
            <w:r w:rsidR="00015472">
              <w:rPr>
                <w:noProof/>
                <w:webHidden/>
              </w:rPr>
              <w:fldChar w:fldCharType="begin"/>
            </w:r>
            <w:r w:rsidR="00015472">
              <w:rPr>
                <w:noProof/>
                <w:webHidden/>
              </w:rPr>
              <w:instrText xml:space="preserve"> PAGEREF _Toc95750497 \h </w:instrText>
            </w:r>
            <w:r w:rsidR="00015472">
              <w:rPr>
                <w:noProof/>
                <w:webHidden/>
              </w:rPr>
            </w:r>
            <w:r w:rsidR="00015472">
              <w:rPr>
                <w:noProof/>
                <w:webHidden/>
              </w:rPr>
              <w:fldChar w:fldCharType="separate"/>
            </w:r>
            <w:r w:rsidR="00015472">
              <w:rPr>
                <w:noProof/>
                <w:webHidden/>
              </w:rPr>
              <w:t>23</w:t>
            </w:r>
            <w:r w:rsidR="00015472">
              <w:rPr>
                <w:noProof/>
                <w:webHidden/>
              </w:rPr>
              <w:fldChar w:fldCharType="end"/>
            </w:r>
          </w:hyperlink>
        </w:p>
        <w:p w14:paraId="33EAA30A" w14:textId="3379FF16" w:rsidR="00EC23CB" w:rsidRDefault="00EC23CB" w:rsidP="00EC23CB">
          <w:r>
            <w:rPr>
              <w:b/>
              <w:bCs/>
              <w:lang w:val="nl-NL"/>
            </w:rPr>
            <w:fldChar w:fldCharType="end"/>
          </w:r>
        </w:p>
      </w:sdtContent>
    </w:sdt>
    <w:p w14:paraId="4B7D909F" w14:textId="77777777" w:rsidR="00EC23CB" w:rsidRDefault="00EC23CB" w:rsidP="00EC23CB"/>
    <w:p w14:paraId="2B22035F" w14:textId="496EB9A7" w:rsidR="00EC23CB" w:rsidRDefault="00EC23CB" w:rsidP="00EC23CB"/>
    <w:p w14:paraId="37D50C4B" w14:textId="03455DCF" w:rsidR="00DA44BC" w:rsidRDefault="00DA44BC" w:rsidP="00EC23CB"/>
    <w:p w14:paraId="172C8965" w14:textId="229FAE34" w:rsidR="00DA44BC" w:rsidRDefault="00DA44BC" w:rsidP="00EC23CB"/>
    <w:p w14:paraId="62EAC872" w14:textId="6418A929" w:rsidR="00DA44BC" w:rsidRDefault="00DA44BC" w:rsidP="00EC23CB"/>
    <w:p w14:paraId="43C4155C" w14:textId="547445FC" w:rsidR="00DA44BC" w:rsidRDefault="00DA44BC" w:rsidP="00EC23CB"/>
    <w:p w14:paraId="0BADAD0A" w14:textId="20D41FF7" w:rsidR="00DA44BC" w:rsidRDefault="00DA44BC" w:rsidP="00EC23CB"/>
    <w:p w14:paraId="04DB1D94" w14:textId="650A57E2" w:rsidR="00DA44BC" w:rsidRDefault="00DA44BC" w:rsidP="00EC23CB"/>
    <w:p w14:paraId="384BD053" w14:textId="4F83E275" w:rsidR="00DA44BC" w:rsidRDefault="00DA44BC" w:rsidP="00EC23CB"/>
    <w:p w14:paraId="11938856" w14:textId="77777777" w:rsidR="00DA44BC" w:rsidRDefault="00DA44BC" w:rsidP="00EC23CB"/>
    <w:p w14:paraId="52E824A9" w14:textId="77777777" w:rsidR="00EC23CB" w:rsidRDefault="00EC23CB" w:rsidP="00EC23CB"/>
    <w:p w14:paraId="2ED3365F" w14:textId="77777777" w:rsidR="00EC23CB" w:rsidRPr="009F4810" w:rsidRDefault="00EC23CB" w:rsidP="00EC23CB">
      <w:pPr>
        <w:pStyle w:val="Kop1"/>
        <w:numPr>
          <w:ilvl w:val="0"/>
          <w:numId w:val="4"/>
        </w:numPr>
        <w:rPr>
          <w:color w:val="2F5496" w:themeColor="accent1" w:themeShade="BF"/>
        </w:rPr>
      </w:pPr>
      <w:bookmarkStart w:id="0" w:name="_Toc474422689"/>
      <w:bookmarkStart w:id="1" w:name="_Toc95750446"/>
      <w:r w:rsidRPr="009F4810">
        <w:rPr>
          <w:color w:val="2F5496" w:themeColor="accent1" w:themeShade="BF"/>
        </w:rPr>
        <w:lastRenderedPageBreak/>
        <w:t>Algemene ruwbouwwerken</w:t>
      </w:r>
      <w:bookmarkEnd w:id="0"/>
      <w:bookmarkEnd w:id="1"/>
    </w:p>
    <w:p w14:paraId="77D99F38" w14:textId="77777777" w:rsidR="00EC23CB" w:rsidRPr="009F4810" w:rsidRDefault="00EC23CB" w:rsidP="00EC23CB">
      <w:pPr>
        <w:pStyle w:val="Kop2"/>
        <w:numPr>
          <w:ilvl w:val="0"/>
          <w:numId w:val="9"/>
        </w:numPr>
        <w:rPr>
          <w:color w:val="2F5496" w:themeColor="accent1" w:themeShade="BF"/>
        </w:rPr>
      </w:pPr>
      <w:bookmarkStart w:id="2" w:name="_Toc474422690"/>
      <w:bookmarkStart w:id="3" w:name="_Toc95750447"/>
      <w:r w:rsidRPr="009F4810">
        <w:rPr>
          <w:color w:val="2F5496" w:themeColor="accent1" w:themeShade="BF"/>
        </w:rPr>
        <w:t>Grondwerken</w:t>
      </w:r>
      <w:bookmarkEnd w:id="2"/>
      <w:bookmarkEnd w:id="3"/>
    </w:p>
    <w:p w14:paraId="72BE16D6" w14:textId="77777777" w:rsidR="00EC23CB" w:rsidRPr="009F4810" w:rsidRDefault="00EC23CB" w:rsidP="00EC23CB">
      <w:pPr>
        <w:pStyle w:val="Kop3"/>
        <w:numPr>
          <w:ilvl w:val="1"/>
          <w:numId w:val="9"/>
        </w:numPr>
        <w:rPr>
          <w:color w:val="2F5496" w:themeColor="accent1" w:themeShade="BF"/>
        </w:rPr>
      </w:pPr>
      <w:bookmarkStart w:id="4" w:name="_Toc474422691"/>
      <w:bookmarkStart w:id="5" w:name="_Toc95750448"/>
      <w:r w:rsidRPr="009F4810">
        <w:rPr>
          <w:color w:val="2F5496" w:themeColor="accent1" w:themeShade="BF"/>
        </w:rPr>
        <w:t>Algemeen</w:t>
      </w:r>
      <w:bookmarkEnd w:id="4"/>
      <w:bookmarkEnd w:id="5"/>
    </w:p>
    <w:p w14:paraId="017EF460" w14:textId="1262F8AA" w:rsidR="00EC23CB" w:rsidRDefault="00EC23CB" w:rsidP="00EC23CB">
      <w:r w:rsidRPr="00076967">
        <w:t>Het terrein wordt vooreerst volledig bouwrijp gemaakt. Uitgravingen worden machinaal en manueel uitgevoerd op de opgegeven diepten voor het maken van de funderingen</w:t>
      </w:r>
      <w:r w:rsidR="002F66A7">
        <w:t xml:space="preserve">, </w:t>
      </w:r>
      <w:r w:rsidRPr="00076967">
        <w:t>rioleringen</w:t>
      </w:r>
      <w:r w:rsidR="002F66A7">
        <w:t xml:space="preserve"> </w:t>
      </w:r>
      <w:r w:rsidRPr="00076967">
        <w:t>en alle werken gelegen onder het maaiveld. Aanvullingen gebeuren pas na voldoende verharding van de uitgevoerde constructiedelen en met daartoe geschikte aanvulgrond.</w:t>
      </w:r>
    </w:p>
    <w:p w14:paraId="7E71B840" w14:textId="77777777" w:rsidR="00EC23CB" w:rsidRPr="009F4810" w:rsidRDefault="00EC23CB" w:rsidP="00EC23CB">
      <w:pPr>
        <w:pStyle w:val="Kop3"/>
        <w:numPr>
          <w:ilvl w:val="1"/>
          <w:numId w:val="9"/>
        </w:numPr>
        <w:rPr>
          <w:color w:val="2F5496" w:themeColor="accent1" w:themeShade="BF"/>
        </w:rPr>
      </w:pPr>
      <w:bookmarkStart w:id="6" w:name="_Toc474422692"/>
      <w:bookmarkStart w:id="7" w:name="_Toc95750449"/>
      <w:r w:rsidRPr="009F4810">
        <w:rPr>
          <w:color w:val="2F5496" w:themeColor="accent1" w:themeShade="BF"/>
        </w:rPr>
        <w:t>Beschoeiingen</w:t>
      </w:r>
      <w:bookmarkEnd w:id="6"/>
      <w:bookmarkEnd w:id="7"/>
    </w:p>
    <w:p w14:paraId="6BB663FD" w14:textId="77777777" w:rsidR="00EC23CB" w:rsidRDefault="00EC23CB" w:rsidP="00EC23CB">
      <w:r w:rsidRPr="00076967">
        <w:t>Indien de stabiliteit van de omgeving dit vereist zal door onze zorgen een beschoeiing worden voorzien ter vrijwaring van naastliggende eigendommen gedurende de periode van de werken. Uitvoering van deze beschoeiing zal gebeuren in overleg met de stabiliteitsingenieur.</w:t>
      </w:r>
    </w:p>
    <w:p w14:paraId="4F26C623" w14:textId="77777777" w:rsidR="00EC23CB" w:rsidRPr="009F4810" w:rsidRDefault="00EC23CB" w:rsidP="00EC23CB">
      <w:pPr>
        <w:pStyle w:val="Kop3"/>
        <w:numPr>
          <w:ilvl w:val="1"/>
          <w:numId w:val="9"/>
        </w:numPr>
        <w:rPr>
          <w:color w:val="2F5496" w:themeColor="accent1" w:themeShade="BF"/>
        </w:rPr>
      </w:pPr>
      <w:bookmarkStart w:id="8" w:name="_Toc474422693"/>
      <w:bookmarkStart w:id="9" w:name="_Toc95750450"/>
      <w:proofErr w:type="spellStart"/>
      <w:r w:rsidRPr="009F4810">
        <w:rPr>
          <w:color w:val="2F5496" w:themeColor="accent1" w:themeShade="BF"/>
        </w:rPr>
        <w:t>Aardingslus</w:t>
      </w:r>
      <w:bookmarkEnd w:id="8"/>
      <w:bookmarkEnd w:id="9"/>
      <w:proofErr w:type="spellEnd"/>
    </w:p>
    <w:p w14:paraId="1D8C15D7" w14:textId="77777777" w:rsidR="00EC23CB" w:rsidRDefault="00EC23CB" w:rsidP="00EC23CB">
      <w:r w:rsidRPr="00076967">
        <w:t xml:space="preserve">Een </w:t>
      </w:r>
      <w:proofErr w:type="spellStart"/>
      <w:r w:rsidRPr="00076967">
        <w:t>aardingslus</w:t>
      </w:r>
      <w:proofErr w:type="spellEnd"/>
      <w:r w:rsidRPr="00076967">
        <w:t xml:space="preserve"> wordt voorzien volgens de ter zake geldende voorschriften van het AREI.</w:t>
      </w:r>
    </w:p>
    <w:p w14:paraId="222EACE1" w14:textId="77777777" w:rsidR="00EC23CB" w:rsidRPr="009F4810" w:rsidRDefault="00EC23CB" w:rsidP="00EC23CB">
      <w:pPr>
        <w:pStyle w:val="Kop3"/>
        <w:numPr>
          <w:ilvl w:val="1"/>
          <w:numId w:val="9"/>
        </w:numPr>
        <w:rPr>
          <w:color w:val="2F5496" w:themeColor="accent1" w:themeShade="BF"/>
        </w:rPr>
      </w:pPr>
      <w:bookmarkStart w:id="10" w:name="_Toc474422694"/>
      <w:bookmarkStart w:id="11" w:name="_Toc95750451"/>
      <w:r w:rsidRPr="009F4810">
        <w:rPr>
          <w:color w:val="2F5496" w:themeColor="accent1" w:themeShade="BF"/>
        </w:rPr>
        <w:t>Bouwputten en sleuven</w:t>
      </w:r>
      <w:bookmarkEnd w:id="10"/>
      <w:bookmarkEnd w:id="11"/>
    </w:p>
    <w:p w14:paraId="73AAEA0F" w14:textId="77777777" w:rsidR="00EC23CB" w:rsidRDefault="00EC23CB" w:rsidP="00EC23CB">
      <w:r w:rsidRPr="008B27FB">
        <w:t>De aannemer treft de nodige maatregelen om de uitgravingen droog te kunnen uitvoeren en de funderingen op droge grond aan te leggen</w:t>
      </w:r>
      <w:r>
        <w:t>.</w:t>
      </w:r>
    </w:p>
    <w:p w14:paraId="7EE235BC" w14:textId="77777777" w:rsidR="00EC23CB" w:rsidRPr="009F4810" w:rsidRDefault="00EC23CB" w:rsidP="00EC23CB">
      <w:pPr>
        <w:pStyle w:val="Kop3"/>
        <w:numPr>
          <w:ilvl w:val="1"/>
          <w:numId w:val="9"/>
        </w:numPr>
        <w:rPr>
          <w:color w:val="2F5496" w:themeColor="accent1" w:themeShade="BF"/>
        </w:rPr>
      </w:pPr>
      <w:bookmarkStart w:id="12" w:name="_Toc474422695"/>
      <w:bookmarkStart w:id="13" w:name="_Toc95750452"/>
      <w:r w:rsidRPr="009F4810">
        <w:rPr>
          <w:color w:val="2F5496" w:themeColor="accent1" w:themeShade="BF"/>
        </w:rPr>
        <w:t>Rioleringen</w:t>
      </w:r>
      <w:bookmarkEnd w:id="12"/>
      <w:bookmarkEnd w:id="13"/>
    </w:p>
    <w:p w14:paraId="473469E7" w14:textId="2BA91B9E" w:rsidR="00EC23CB" w:rsidRPr="008B27FB" w:rsidRDefault="00EC23CB" w:rsidP="00EC23CB">
      <w:r w:rsidRPr="008B27FB">
        <w:t xml:space="preserve">Het rioleringsstelsel wordt uitgevoerd volgens de geldende normen </w:t>
      </w:r>
      <w:proofErr w:type="spellStart"/>
      <w:r w:rsidRPr="008B27FB">
        <w:t>terzake</w:t>
      </w:r>
      <w:proofErr w:type="spellEnd"/>
      <w:r w:rsidRPr="008B27FB">
        <w:t>. Volgens de vigerende voorschriften worden de afvoeren aangesloten op de gemeenteriolering</w:t>
      </w:r>
      <w:r w:rsidR="00992309">
        <w:t>.</w:t>
      </w:r>
      <w:r w:rsidRPr="008B27FB">
        <w:t xml:space="preserve"> </w:t>
      </w:r>
      <w:r w:rsidR="00992309">
        <w:t>U</w:t>
      </w:r>
      <w:r w:rsidRPr="008B27FB">
        <w:t xml:space="preserve">itvoering geschiedt met </w:t>
      </w:r>
      <w:proofErr w:type="spellStart"/>
      <w:r w:rsidRPr="008B27FB">
        <w:t>Benor</w:t>
      </w:r>
      <w:proofErr w:type="spellEnd"/>
      <w:r w:rsidR="002156F2">
        <w:t xml:space="preserve"> </w:t>
      </w:r>
      <w:r w:rsidRPr="008B27FB">
        <w:t xml:space="preserve">gekeurde </w:t>
      </w:r>
      <w:proofErr w:type="spellStart"/>
      <w:r w:rsidRPr="008B27FB">
        <w:t>PVC-buizen</w:t>
      </w:r>
      <w:proofErr w:type="spellEnd"/>
      <w:r w:rsidRPr="008B27FB">
        <w:t>. Er wordt een gescheiden stelsel voor fecaliën</w:t>
      </w:r>
      <w:r w:rsidR="00992309">
        <w:t xml:space="preserve">, </w:t>
      </w:r>
      <w:r w:rsidRPr="008B27FB">
        <w:t xml:space="preserve">vuilwater en regenwater voorzien. Alle buizen en hulpstukken voor de verticale afvoerkolommen zijn voorzien in polyethyleen. Alle afvoeren in de </w:t>
      </w:r>
      <w:r w:rsidR="00992309">
        <w:t>woningen</w:t>
      </w:r>
      <w:r w:rsidRPr="008B27FB">
        <w:t xml:space="preserve"> worden uitgevoerd in PE of PVC</w:t>
      </w:r>
      <w:r w:rsidR="00992309">
        <w:t>.</w:t>
      </w:r>
    </w:p>
    <w:p w14:paraId="40CF9F74" w14:textId="31ECC3BE" w:rsidR="00EC23CB" w:rsidRDefault="00EC23CB" w:rsidP="00EC23CB">
      <w:r>
        <w:t>De regenwaterput</w:t>
      </w:r>
      <w:r w:rsidRPr="008B27FB">
        <w:t xml:space="preserve"> wordt voorzien volgens de ge</w:t>
      </w:r>
      <w:r>
        <w:t xml:space="preserve">meentelijke bepalingen van </w:t>
      </w:r>
      <w:r w:rsidR="00C9505D">
        <w:t>Ravels</w:t>
      </w:r>
      <w:r w:rsidRPr="008B27FB">
        <w:t xml:space="preserve"> en is vastgelegd op</w:t>
      </w:r>
      <w:r>
        <w:t xml:space="preserve"> </w:t>
      </w:r>
      <w:r w:rsidR="00034419">
        <w:t>5</w:t>
      </w:r>
      <w:r w:rsidRPr="008B27FB">
        <w:t>.</w:t>
      </w:r>
      <w:r w:rsidRPr="00E20BCF">
        <w:t>000 liter</w:t>
      </w:r>
      <w:r w:rsidRPr="008B27FB">
        <w:t>. De regenwaterput zal aangesloten worden</w:t>
      </w:r>
      <w:r>
        <w:t xml:space="preserve"> op</w:t>
      </w:r>
      <w:r w:rsidR="00992309">
        <w:t xml:space="preserve"> het</w:t>
      </w:r>
      <w:r>
        <w:t xml:space="preserve"> infiltratiebekken</w:t>
      </w:r>
      <w:r w:rsidRPr="008B27FB">
        <w:t xml:space="preserve"> zoals</w:t>
      </w:r>
      <w:r>
        <w:t xml:space="preserve"> opgelegd door de gemeente </w:t>
      </w:r>
      <w:r w:rsidR="00034419">
        <w:t>Ravels</w:t>
      </w:r>
      <w:r w:rsidRPr="008B27FB">
        <w:t>.</w:t>
      </w:r>
    </w:p>
    <w:p w14:paraId="78250B7D" w14:textId="77777777" w:rsidR="00EC23CB" w:rsidRPr="009F4810" w:rsidRDefault="00EC23CB" w:rsidP="00EC23CB">
      <w:pPr>
        <w:pStyle w:val="Kop2"/>
        <w:numPr>
          <w:ilvl w:val="0"/>
          <w:numId w:val="9"/>
        </w:numPr>
        <w:rPr>
          <w:color w:val="2F5496" w:themeColor="accent1" w:themeShade="BF"/>
        </w:rPr>
      </w:pPr>
      <w:bookmarkStart w:id="14" w:name="_Toc474422696"/>
      <w:bookmarkStart w:id="15" w:name="_Toc95750453"/>
      <w:r w:rsidRPr="009F4810">
        <w:rPr>
          <w:color w:val="2F5496" w:themeColor="accent1" w:themeShade="BF"/>
        </w:rPr>
        <w:t>Bouwwerken in beton</w:t>
      </w:r>
      <w:bookmarkEnd w:id="14"/>
      <w:bookmarkEnd w:id="15"/>
    </w:p>
    <w:p w14:paraId="4036BF42" w14:textId="77777777" w:rsidR="00EC23CB" w:rsidRPr="008B27FB" w:rsidRDefault="00EC23CB" w:rsidP="00EC23CB">
      <w:r w:rsidRPr="008B27FB">
        <w:t>Vloerplaten, kolommen en balken/</w:t>
      </w:r>
      <w:proofErr w:type="spellStart"/>
      <w:r w:rsidRPr="008B27FB">
        <w:t>lintelen</w:t>
      </w:r>
      <w:proofErr w:type="spellEnd"/>
      <w:r w:rsidRPr="008B27FB">
        <w:t xml:space="preserve"> worden uitgevoerd conform de richtlijnen van het ingenieursbureau. Waar mogelijk worden prefab-elementen in beton genomen: balken/</w:t>
      </w:r>
      <w:proofErr w:type="spellStart"/>
      <w:r w:rsidRPr="008B27FB">
        <w:t>lintelen</w:t>
      </w:r>
      <w:proofErr w:type="spellEnd"/>
      <w:r w:rsidRPr="008B27FB">
        <w:t xml:space="preserve">, breedplaatvloeren/welfsels, trappen, terrassen. Wat dit betreft zijn de architectuurplannen louter informatief. </w:t>
      </w:r>
      <w:bookmarkStart w:id="16" w:name="_Hlk25826961"/>
      <w:r w:rsidRPr="008B27FB">
        <w:t xml:space="preserve">Alle diktes en hoogtes worden aangepast conform de gegevens van de stabiliteitsberekeningen. </w:t>
      </w:r>
      <w:bookmarkEnd w:id="16"/>
      <w:r w:rsidRPr="008B27FB">
        <w:t>Overal waar koude bruggen ( zowel horizontale als verticale ) dienen ondervangen te worden zal bij uitvoering een isolatieplaat aan de bekisting worden toegevoegd.</w:t>
      </w:r>
    </w:p>
    <w:p w14:paraId="0F5422C4" w14:textId="77777777" w:rsidR="00EC23CB" w:rsidRPr="009F4810" w:rsidRDefault="00EC23CB" w:rsidP="00EC23CB">
      <w:pPr>
        <w:pStyle w:val="Kop2"/>
        <w:numPr>
          <w:ilvl w:val="0"/>
          <w:numId w:val="9"/>
        </w:numPr>
        <w:rPr>
          <w:color w:val="2F5496" w:themeColor="accent1" w:themeShade="BF"/>
        </w:rPr>
      </w:pPr>
      <w:bookmarkStart w:id="17" w:name="_Toc474422697"/>
      <w:bookmarkStart w:id="18" w:name="_Toc95750454"/>
      <w:r w:rsidRPr="009F4810">
        <w:rPr>
          <w:color w:val="2F5496" w:themeColor="accent1" w:themeShade="BF"/>
        </w:rPr>
        <w:t>Bouwwerken in staal</w:t>
      </w:r>
      <w:bookmarkEnd w:id="17"/>
      <w:bookmarkEnd w:id="18"/>
    </w:p>
    <w:p w14:paraId="29C6803D" w14:textId="6F989C19" w:rsidR="00EC23CB" w:rsidRDefault="00EC23CB" w:rsidP="00EC23CB">
      <w:r w:rsidRPr="008B27FB">
        <w:t>Indien de stabiliteitsingenieur dit nodig ac</w:t>
      </w:r>
      <w:r>
        <w:t>ht kan een gedeelte van de struc</w:t>
      </w:r>
      <w:r w:rsidRPr="008B27FB">
        <w:t>tuur worden uitgevoerd met stalen kolommen of balken. De dimensionering van deze onderdelen behoort tot de bevoegdheid van de stabiliteitsingenieur. Oppervlaktebehandeling van het staal bestaat uit een grondlaag voor die delen binnen het gebouw, voor delen buitenzijde gebouw wordt een metallisatie-</w:t>
      </w:r>
      <w:r>
        <w:t xml:space="preserve"> </w:t>
      </w:r>
      <w:r w:rsidRPr="008B27FB">
        <w:t>of galvanisatiebescherming toegepast. Indien vereist zullen stalen onderdelen brandweren</w:t>
      </w:r>
      <w:r>
        <w:t>d</w:t>
      </w:r>
      <w:r w:rsidRPr="008B27FB">
        <w:t xml:space="preserve"> behandeld worden.</w:t>
      </w:r>
    </w:p>
    <w:p w14:paraId="442D0FEC" w14:textId="26CEA7D1" w:rsidR="00EC23CB" w:rsidRPr="009F4810" w:rsidRDefault="00EC23CB" w:rsidP="00EC23CB">
      <w:pPr>
        <w:pStyle w:val="Kop2"/>
        <w:numPr>
          <w:ilvl w:val="0"/>
          <w:numId w:val="9"/>
        </w:numPr>
        <w:rPr>
          <w:color w:val="2F5496" w:themeColor="accent1" w:themeShade="BF"/>
        </w:rPr>
      </w:pPr>
      <w:bookmarkStart w:id="19" w:name="_Toc474422699"/>
      <w:bookmarkStart w:id="20" w:name="_Toc95750455"/>
      <w:r w:rsidRPr="009F4810">
        <w:rPr>
          <w:color w:val="2F5496" w:themeColor="accent1" w:themeShade="BF"/>
        </w:rPr>
        <w:lastRenderedPageBreak/>
        <w:t>Bovengrondse constructies</w:t>
      </w:r>
      <w:bookmarkEnd w:id="19"/>
      <w:bookmarkEnd w:id="20"/>
    </w:p>
    <w:p w14:paraId="0FC89E10" w14:textId="77777777" w:rsidR="00EC23CB" w:rsidRPr="009F4810" w:rsidRDefault="00EC23CB" w:rsidP="00EC23CB">
      <w:pPr>
        <w:pStyle w:val="Kop3"/>
        <w:numPr>
          <w:ilvl w:val="1"/>
          <w:numId w:val="9"/>
        </w:numPr>
        <w:rPr>
          <w:color w:val="2F5496" w:themeColor="accent1" w:themeShade="BF"/>
        </w:rPr>
      </w:pPr>
      <w:bookmarkStart w:id="21" w:name="_Toc474422700"/>
      <w:bookmarkStart w:id="22" w:name="_Toc95750456"/>
      <w:r w:rsidRPr="009F4810">
        <w:rPr>
          <w:color w:val="2F5496" w:themeColor="accent1" w:themeShade="BF"/>
        </w:rPr>
        <w:t>Buitengevels</w:t>
      </w:r>
      <w:bookmarkEnd w:id="21"/>
      <w:bookmarkEnd w:id="22"/>
    </w:p>
    <w:p w14:paraId="1E6490AD"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Algemeen</w:t>
      </w:r>
    </w:p>
    <w:p w14:paraId="130EED8E" w14:textId="77777777" w:rsidR="00EC23CB" w:rsidRDefault="00EC23CB" w:rsidP="00EC23CB">
      <w:r w:rsidRPr="00F52A35">
        <w:t>De gevelwanden w</w:t>
      </w:r>
      <w:r>
        <w:t>orden uitgevoerd als spouwmuren</w:t>
      </w:r>
      <w:r w:rsidRPr="00F52A35">
        <w:t>, met een gewaarborgde</w:t>
      </w:r>
      <w:r>
        <w:t xml:space="preserve"> waarde volgens het EPB verslag. </w:t>
      </w:r>
      <w:r w:rsidRPr="00F52A35">
        <w:t xml:space="preserve">Dit wil zeggen 9 cm gevelsteen + 3 cm luchtspouw + PUR/PIR isolatie afhankelijk van studie EPB  + 14 cm </w:t>
      </w:r>
      <w:proofErr w:type="spellStart"/>
      <w:r w:rsidRPr="00F52A35">
        <w:t>snelbouw</w:t>
      </w:r>
      <w:proofErr w:type="spellEnd"/>
      <w:r w:rsidRPr="00F52A35">
        <w:t xml:space="preserve"> + pleisterlaag.</w:t>
      </w:r>
    </w:p>
    <w:p w14:paraId="3EBC169C"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Gevelsteen</w:t>
      </w:r>
    </w:p>
    <w:p w14:paraId="50BC3716" w14:textId="19DF3956" w:rsidR="00EC23CB" w:rsidRDefault="00EC23CB" w:rsidP="00EC23CB">
      <w:r w:rsidRPr="00F52A35">
        <w:t xml:space="preserve">Voor het buitenmetselwerk wordt een absoluut vorstvrije gevelsteen gebruikt. Het gevelmetselwerk wordt </w:t>
      </w:r>
      <w:r>
        <w:t>gemetst met een oude gevelsteen</w:t>
      </w:r>
      <w:r w:rsidR="00C10E1B">
        <w:t xml:space="preserve"> </w:t>
      </w:r>
      <w:r w:rsidR="00C10E1B" w:rsidRPr="00992309">
        <w:t>en word opgevoegd</w:t>
      </w:r>
      <w:r w:rsidR="00DA44BC" w:rsidRPr="00992309">
        <w:t xml:space="preserve"> </w:t>
      </w:r>
      <w:r w:rsidR="00C10E1B" w:rsidRPr="00992309">
        <w:t>in samenspraak tussen bouwheer en architect.</w:t>
      </w:r>
      <w:r w:rsidR="00816492">
        <w:t xml:space="preserve"> Bij woning 2,6 en 9 word de gevelsteen gekaleid.</w:t>
      </w:r>
      <w:r>
        <w:t xml:space="preserve"> </w:t>
      </w:r>
      <w:r w:rsidRPr="004276D4">
        <w:t>Alle</w:t>
      </w:r>
      <w:r w:rsidRPr="00F52A35">
        <w:t xml:space="preserve"> dorpels worden uitgevoerd </w:t>
      </w:r>
      <w:r>
        <w:t xml:space="preserve">aluminium of </w:t>
      </w:r>
      <w:r w:rsidRPr="00F52A35">
        <w:t>in geschuur</w:t>
      </w:r>
      <w:r>
        <w:t>de blauwe hardsteen</w:t>
      </w:r>
      <w:r w:rsidRPr="00F52A35">
        <w:t xml:space="preserve">. </w:t>
      </w:r>
    </w:p>
    <w:p w14:paraId="3C50ED89" w14:textId="09C31D2C" w:rsidR="008F3C25" w:rsidRDefault="008F3C25" w:rsidP="008415AC">
      <w:r>
        <w:rPr>
          <w:noProof/>
        </w:rPr>
        <w:drawing>
          <wp:inline distT="0" distB="0" distL="0" distR="0" wp14:anchorId="04DB7325" wp14:editId="71DCFD13">
            <wp:extent cx="2485948" cy="1866173"/>
            <wp:effectExtent l="0" t="0" r="0" b="1270"/>
            <wp:docPr id="1" name="Afbeelding 1" descr="kalei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eie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1565" cy="1900417"/>
                    </a:xfrm>
                    <a:prstGeom prst="rect">
                      <a:avLst/>
                    </a:prstGeom>
                    <a:noFill/>
                    <a:ln>
                      <a:noFill/>
                    </a:ln>
                  </pic:spPr>
                </pic:pic>
              </a:graphicData>
            </a:graphic>
          </wp:inline>
        </w:drawing>
      </w:r>
      <w:r w:rsidR="008415AC">
        <w:t xml:space="preserve">              </w:t>
      </w:r>
      <w:r w:rsidR="008415AC">
        <w:rPr>
          <w:noProof/>
        </w:rPr>
        <w:drawing>
          <wp:inline distT="0" distB="0" distL="0" distR="0" wp14:anchorId="43FF5AEC" wp14:editId="3976F2AC">
            <wp:extent cx="2400300" cy="1847850"/>
            <wp:effectExtent l="0" t="0" r="0" b="0"/>
            <wp:docPr id="2" name="Afbeelding 2" descr="Rode en roodbruine Terca keramische gevelsteen - Rustica Oude veldsteen  generfd en licht bez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 en roodbruine Terca keramische gevelsteen - Rustica Oude veldsteen  generfd en licht bez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847850"/>
                    </a:xfrm>
                    <a:prstGeom prst="rect">
                      <a:avLst/>
                    </a:prstGeom>
                    <a:noFill/>
                    <a:ln>
                      <a:noFill/>
                    </a:ln>
                  </pic:spPr>
                </pic:pic>
              </a:graphicData>
            </a:graphic>
          </wp:inline>
        </w:drawing>
      </w:r>
    </w:p>
    <w:p w14:paraId="5F9A2DB8" w14:textId="2F3F6A4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 xml:space="preserve">Gevel – hout </w:t>
      </w:r>
    </w:p>
    <w:p w14:paraId="38D8C6CF" w14:textId="484951BB" w:rsidR="00EC23CB" w:rsidRDefault="008F3C25" w:rsidP="00EC23CB">
      <w:r>
        <w:t xml:space="preserve">Op het </w:t>
      </w:r>
      <w:r w:rsidR="003D3025">
        <w:t>gelijkvloers</w:t>
      </w:r>
      <w:r>
        <w:t xml:space="preserve"> worden </w:t>
      </w:r>
      <w:r w:rsidR="003D3025">
        <w:t>sommige gevels</w:t>
      </w:r>
      <w:r>
        <w:t xml:space="preserve"> afgewerkt met Thermo Wood</w:t>
      </w:r>
      <w:r w:rsidR="00992309">
        <w:t>.</w:t>
      </w:r>
      <w:r w:rsidR="00EC23CB" w:rsidRPr="00BE472A">
        <w:t xml:space="preserve"> </w:t>
      </w:r>
      <w:r w:rsidR="00992309">
        <w:t>Deze</w:t>
      </w:r>
      <w:r w:rsidR="00EC23CB" w:rsidRPr="00BE472A">
        <w:t xml:space="preserve"> zal in verticale stroken worden geplaatst en bevestigd </w:t>
      </w:r>
      <w:r w:rsidR="00992309">
        <w:t xml:space="preserve"> worden </w:t>
      </w:r>
      <w:r w:rsidR="00EC23CB" w:rsidRPr="00BE472A">
        <w:t>op een houten roostering.</w:t>
      </w:r>
    </w:p>
    <w:p w14:paraId="60AB2AA2"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Dragend metselwerk</w:t>
      </w:r>
    </w:p>
    <w:p w14:paraId="218F8310" w14:textId="14A0E851" w:rsidR="00EC23CB" w:rsidRDefault="00EC23CB" w:rsidP="00EC23CB">
      <w:r w:rsidRPr="004C7723">
        <w:t>Dragende muren worden</w:t>
      </w:r>
      <w:r>
        <w:t xml:space="preserve"> uitgevoerd in</w:t>
      </w:r>
      <w:r w:rsidR="003D3025">
        <w:t xml:space="preserve"> kalkzandsteen of metselwerk</w:t>
      </w:r>
      <w:r w:rsidRPr="004C7723">
        <w:t>, dit naargelang de noodzakelijkheid aan gegeven door de stabiliteitsingenieur.</w:t>
      </w:r>
    </w:p>
    <w:p w14:paraId="19A3BA1B"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Vochtisolatie</w:t>
      </w:r>
    </w:p>
    <w:p w14:paraId="3927679D" w14:textId="77777777" w:rsidR="00EC23CB" w:rsidRDefault="00EC23CB" w:rsidP="00EC23CB">
      <w:r w:rsidRPr="00CE0E7B">
        <w:t>De nodige vochtmembranen worden, waar noodzakelijk, onder alle muren aangebracht (evacuatie spouwvocht, opstijgend vocht,</w:t>
      </w:r>
      <w:r>
        <w:t xml:space="preserve"> </w:t>
      </w:r>
      <w:r w:rsidRPr="00CE0E7B">
        <w:t xml:space="preserve">… ), evenals boven alle openingen volgens de regels van het goede vakmanschap. </w:t>
      </w:r>
    </w:p>
    <w:p w14:paraId="37BEC8A7"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Spouwmuurisolatie</w:t>
      </w:r>
    </w:p>
    <w:p w14:paraId="2D24879C" w14:textId="77777777" w:rsidR="00EC23CB" w:rsidRDefault="00EC23CB" w:rsidP="00EC23CB">
      <w:r w:rsidRPr="00CE0E7B">
        <w:t>De gevel wordt uitgevoerd met een geventileerde spouw. In de spouw van de buitenmuren wordt een harde thermische isolatiepl</w:t>
      </w:r>
      <w:r>
        <w:t>aat uit PUR of PIR</w:t>
      </w:r>
      <w:r w:rsidRPr="00CE0E7B">
        <w:t xml:space="preserve"> toegepast. Isolatiedikte te bepalen door de EPB-verslaggever. De isolatieplaten zijn vochtbestendig en vochtwerend.</w:t>
      </w:r>
    </w:p>
    <w:p w14:paraId="6D733673" w14:textId="77777777" w:rsidR="00EC23CB" w:rsidRPr="009F4810" w:rsidRDefault="00EC23CB" w:rsidP="00EC23CB">
      <w:pPr>
        <w:pStyle w:val="Kop3"/>
        <w:numPr>
          <w:ilvl w:val="1"/>
          <w:numId w:val="9"/>
        </w:numPr>
        <w:rPr>
          <w:color w:val="2F5496" w:themeColor="accent1" w:themeShade="BF"/>
        </w:rPr>
      </w:pPr>
      <w:bookmarkStart w:id="23" w:name="_Toc474422701"/>
      <w:bookmarkStart w:id="24" w:name="_Toc95750457"/>
      <w:r w:rsidRPr="009F4810">
        <w:rPr>
          <w:color w:val="2F5496" w:themeColor="accent1" w:themeShade="BF"/>
        </w:rPr>
        <w:t>Binnenmuren</w:t>
      </w:r>
      <w:bookmarkEnd w:id="23"/>
      <w:bookmarkEnd w:id="24"/>
    </w:p>
    <w:p w14:paraId="77FCBE41"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Draagvloeren</w:t>
      </w:r>
    </w:p>
    <w:p w14:paraId="361BB3C8" w14:textId="77777777" w:rsidR="00EC23CB" w:rsidRDefault="00EC23CB" w:rsidP="00EC23CB">
      <w:r w:rsidRPr="00C7018A">
        <w:t>Alle vloerplaten van de verschillende verdiepingen worden uitgevoerd in we</w:t>
      </w:r>
      <w:r>
        <w:t>lfsels en/of predallen</w:t>
      </w:r>
      <w:r w:rsidRPr="00C7018A">
        <w:t>. De lengte en dikte als tevens de hoeveelheid ijzer worden uitgevoerd volgens de studie van de ingenieur. Deze draagvloeren zorgen voor voldoende draagkracht, dit alles volgens de Belgische normgeving.</w:t>
      </w:r>
    </w:p>
    <w:p w14:paraId="5FCCD659" w14:textId="1BA1F944" w:rsidR="00EC23CB" w:rsidRPr="009F4810" w:rsidRDefault="00EC23CB" w:rsidP="00EC23CB">
      <w:pPr>
        <w:pStyle w:val="Kop4"/>
        <w:numPr>
          <w:ilvl w:val="2"/>
          <w:numId w:val="9"/>
        </w:numPr>
        <w:rPr>
          <w:color w:val="2F5496" w:themeColor="accent1" w:themeShade="BF"/>
        </w:rPr>
      </w:pPr>
      <w:r w:rsidRPr="009F4810">
        <w:rPr>
          <w:color w:val="2F5496" w:themeColor="accent1" w:themeShade="BF"/>
        </w:rPr>
        <w:lastRenderedPageBreak/>
        <w:t xml:space="preserve">Ventilatie – systeem </w:t>
      </w:r>
      <w:r w:rsidR="008F3C25" w:rsidRPr="009F4810">
        <w:rPr>
          <w:color w:val="2F5496" w:themeColor="accent1" w:themeShade="BF"/>
        </w:rPr>
        <w:t>C+</w:t>
      </w:r>
    </w:p>
    <w:p w14:paraId="5047F43D" w14:textId="59458635" w:rsidR="00EC23CB" w:rsidRDefault="00EC23CB" w:rsidP="00EC23CB">
      <w:r w:rsidRPr="00C7018A">
        <w:t>De installatie</w:t>
      </w:r>
      <w:r w:rsidR="002000B0">
        <w:t xml:space="preserve"> van het type </w:t>
      </w:r>
      <w:proofErr w:type="spellStart"/>
      <w:r w:rsidR="002000B0">
        <w:t>Renson</w:t>
      </w:r>
      <w:proofErr w:type="spellEnd"/>
      <w:r w:rsidRPr="00C7018A">
        <w:t xml:space="preserve"> bestaat uit een samenstelling van kanalen met  </w:t>
      </w:r>
      <w:proofErr w:type="spellStart"/>
      <w:r w:rsidRPr="00C7018A">
        <w:t>binnenroosters</w:t>
      </w:r>
      <w:proofErr w:type="spellEnd"/>
      <w:r w:rsidR="00EA7F9B">
        <w:t xml:space="preserve"> voor afvoer van vervuilde lucht</w:t>
      </w:r>
      <w:r w:rsidR="0063268F">
        <w:t>.</w:t>
      </w:r>
      <w:r w:rsidR="002000B0">
        <w:t xml:space="preserve"> </w:t>
      </w:r>
      <w:r w:rsidR="0063268F">
        <w:t>D</w:t>
      </w:r>
      <w:r w:rsidR="002000B0">
        <w:t>it gebeur</w:t>
      </w:r>
      <w:r w:rsidR="0063268F">
        <w:t>t</w:t>
      </w:r>
      <w:r w:rsidR="002000B0">
        <w:t xml:space="preserve"> </w:t>
      </w:r>
      <w:r w:rsidR="00EA7F9B">
        <w:t>op een mechanische manier zodat afblazen van bedorven lucht gegarandeerd is. Toevoer van verse buitenlucht word</w:t>
      </w:r>
      <w:r w:rsidR="0063268F">
        <w:t>t</w:t>
      </w:r>
      <w:r w:rsidR="00EA7F9B">
        <w:t xml:space="preserve"> voorzien </w:t>
      </w:r>
      <w:r w:rsidR="00731092">
        <w:t>aan bepaalde ramen door ventilatieroosters zoals de wetgever</w:t>
      </w:r>
      <w:r w:rsidR="0063268F">
        <w:t xml:space="preserve"> het</w:t>
      </w:r>
      <w:r w:rsidR="00731092">
        <w:t xml:space="preserve"> verplicht</w:t>
      </w:r>
      <w:r w:rsidR="00EA7F9B">
        <w:t xml:space="preserve">. </w:t>
      </w:r>
      <w:r w:rsidR="002000B0">
        <w:t>De unit van dit systeem wordt aan het plafond in de berging geplaatst</w:t>
      </w:r>
      <w:r w:rsidR="00816492">
        <w:t>.</w:t>
      </w:r>
      <w:r w:rsidR="0063268F">
        <w:t xml:space="preserve"> </w:t>
      </w:r>
      <w:r w:rsidR="00EA7F9B" w:rsidRPr="00C7018A">
        <w:t>De ventilatie van het gebouw zal vold</w:t>
      </w:r>
      <w:r w:rsidR="00EA7F9B">
        <w:t>oen aan de geldende wetgeving.</w:t>
      </w:r>
      <w:r w:rsidR="00EA7F9B" w:rsidRPr="00C7018A">
        <w:t xml:space="preserve"> Indien door de koper een droogkast geplaatst wordt, dient deze van het </w:t>
      </w:r>
      <w:r w:rsidR="00EA7F9B">
        <w:t>type met ingebouwde condensatie</w:t>
      </w:r>
      <w:r w:rsidR="00EA7F9B" w:rsidRPr="00C7018A">
        <w:t xml:space="preserve"> te zijn.</w:t>
      </w:r>
    </w:p>
    <w:p w14:paraId="7371B52E" w14:textId="77777777" w:rsidR="00EC23CB" w:rsidRPr="009F4810" w:rsidRDefault="00EC23CB" w:rsidP="00EC23CB">
      <w:pPr>
        <w:pStyle w:val="Kop4"/>
        <w:numPr>
          <w:ilvl w:val="2"/>
          <w:numId w:val="9"/>
        </w:numPr>
        <w:rPr>
          <w:color w:val="2F5496" w:themeColor="accent1" w:themeShade="BF"/>
        </w:rPr>
      </w:pPr>
      <w:r w:rsidRPr="009F4810">
        <w:rPr>
          <w:color w:val="2F5496" w:themeColor="accent1" w:themeShade="BF"/>
        </w:rPr>
        <w:t>Thermische- en akoestische isolatie</w:t>
      </w:r>
    </w:p>
    <w:p w14:paraId="6C408A90" w14:textId="3D3357DC" w:rsidR="00EC23CB" w:rsidRDefault="00EC23CB" w:rsidP="00EC23CB">
      <w:r>
        <w:t xml:space="preserve">De scheidingsmuren tussen de </w:t>
      </w:r>
      <w:r w:rsidR="00C01EE6">
        <w:t>woningen</w:t>
      </w:r>
      <w:r>
        <w:t xml:space="preserve"> worden hoofdzakelijk gebouwd als ontdubbelende muren.  De geluidsisolatie in de </w:t>
      </w:r>
      <w:r w:rsidR="00C01EE6">
        <w:t>naast</w:t>
      </w:r>
      <w:r>
        <w:t xml:space="preserve"> elkaar liggende woningen wordt uitgevoerd met akoestisch en thermisch isolerende materialen volgens studie van de EPB-verslaggever en volgens de richtlijnen opgelegd door de overheid. </w:t>
      </w:r>
    </w:p>
    <w:p w14:paraId="0310A30A" w14:textId="77777777" w:rsidR="00EC23CB" w:rsidRDefault="00EC23CB" w:rsidP="00EC23CB">
      <w:r>
        <w:t>Langs de wanden wordt de isolatie omhoog gebracht tot op het niveau van de afgewerkte vloer zodat een ‘zwevende’ vloer ontstaat. Alle vloeren worden op deze manier uitgevoerd. Rondom de chape wordt tegen de muren een isolerende strook aangebracht, zodat chape en afwerklagen volledig onafhankelijk zijn.</w:t>
      </w:r>
    </w:p>
    <w:p w14:paraId="304B5953" w14:textId="77777777" w:rsidR="00EC23CB" w:rsidRPr="009F4810" w:rsidRDefault="00EC23CB" w:rsidP="00EC23CB">
      <w:pPr>
        <w:pStyle w:val="Kop2"/>
        <w:numPr>
          <w:ilvl w:val="0"/>
          <w:numId w:val="9"/>
        </w:numPr>
        <w:rPr>
          <w:color w:val="2F5496" w:themeColor="accent1" w:themeShade="BF"/>
        </w:rPr>
      </w:pPr>
      <w:bookmarkStart w:id="25" w:name="_Toc474422702"/>
      <w:bookmarkStart w:id="26" w:name="_Toc95750458"/>
      <w:r w:rsidRPr="009F4810">
        <w:rPr>
          <w:color w:val="2F5496" w:themeColor="accent1" w:themeShade="BF"/>
        </w:rPr>
        <w:t>Dakwerken</w:t>
      </w:r>
      <w:bookmarkEnd w:id="25"/>
      <w:bookmarkEnd w:id="26"/>
    </w:p>
    <w:p w14:paraId="55AEA2D0" w14:textId="5B3A7DF6" w:rsidR="00EC23CB" w:rsidRDefault="00EC23CB" w:rsidP="00EC23CB">
      <w:r w:rsidRPr="00B20B39">
        <w:t xml:space="preserve">Het plat dak is opgebouwd uit </w:t>
      </w:r>
      <w:r w:rsidR="005A6BD4">
        <w:t>predallen +beton</w:t>
      </w:r>
      <w:r>
        <w:t>, uitvulling</w:t>
      </w:r>
      <w:r w:rsidRPr="00B20B39">
        <w:t xml:space="preserve">, dampscherm, isolatie en een toplaag. Op de </w:t>
      </w:r>
      <w:r>
        <w:t>uitvulling</w:t>
      </w:r>
      <w:r w:rsidRPr="00B20B39">
        <w:t xml:space="preserve"> worden PUR-platen voorzien, de dikte werd bepaald door de studie EPB en is luchtdicht afgewerkt. </w:t>
      </w:r>
    </w:p>
    <w:p w14:paraId="27A8F85B" w14:textId="70184CAF" w:rsidR="00EC23CB" w:rsidRPr="009F4810" w:rsidRDefault="00EC23CB" w:rsidP="00EC23CB">
      <w:pPr>
        <w:pStyle w:val="Kop2"/>
        <w:numPr>
          <w:ilvl w:val="0"/>
          <w:numId w:val="9"/>
        </w:numPr>
        <w:rPr>
          <w:color w:val="2F5496" w:themeColor="accent1" w:themeShade="BF"/>
        </w:rPr>
      </w:pPr>
      <w:bookmarkStart w:id="27" w:name="_Toc474422703"/>
      <w:bookmarkStart w:id="28" w:name="_Toc95750459"/>
      <w:r w:rsidRPr="009F4810">
        <w:rPr>
          <w:color w:val="2F5496" w:themeColor="accent1" w:themeShade="BF"/>
        </w:rPr>
        <w:t>Terrassen</w:t>
      </w:r>
      <w:bookmarkStart w:id="29" w:name="_Toc474422704"/>
      <w:bookmarkStart w:id="30" w:name="_Toc474427173"/>
      <w:bookmarkEnd w:id="27"/>
      <w:r w:rsidR="007F29CF">
        <w:rPr>
          <w:color w:val="2F5496" w:themeColor="accent1" w:themeShade="BF"/>
        </w:rPr>
        <w:t xml:space="preserve"> + opritten</w:t>
      </w:r>
      <w:bookmarkEnd w:id="28"/>
    </w:p>
    <w:p w14:paraId="10F54E7E" w14:textId="762559ED" w:rsidR="007F29CF" w:rsidRPr="00DA44BC" w:rsidRDefault="00EC23CB" w:rsidP="00EC23CB">
      <w:pPr>
        <w:rPr>
          <w:color w:val="FF0000"/>
        </w:rPr>
      </w:pPr>
      <w:r>
        <w:t xml:space="preserve"> </w:t>
      </w:r>
      <w:r w:rsidR="0063268F">
        <w:t>D</w:t>
      </w:r>
      <w:r>
        <w:t>e terrassen</w:t>
      </w:r>
      <w:r w:rsidR="0063268F">
        <w:t xml:space="preserve"> worden uitgevoerd in niet waterdoorlatende materialen en wateren af in de tuinzone.</w:t>
      </w:r>
      <w:r>
        <w:t xml:space="preserve"> </w:t>
      </w:r>
      <w:bookmarkEnd w:id="29"/>
      <w:bookmarkEnd w:id="30"/>
      <w:r w:rsidR="0063268F">
        <w:t>De paadjes en</w:t>
      </w:r>
      <w:r w:rsidR="007F29CF">
        <w:t xml:space="preserve"> oprit</w:t>
      </w:r>
      <w:r w:rsidR="0063268F">
        <w:t xml:space="preserve"> naar de woning</w:t>
      </w:r>
      <w:r w:rsidR="00C20E8F">
        <w:t>en</w:t>
      </w:r>
      <w:r w:rsidR="007F29CF">
        <w:t xml:space="preserve"> word</w:t>
      </w:r>
      <w:r w:rsidR="00C20E8F">
        <w:t>en aangelegd in waterdoorlatende materialen.</w:t>
      </w:r>
      <w:r w:rsidR="007F29CF">
        <w:t xml:space="preserve"> </w:t>
      </w:r>
      <w:r w:rsidR="00C20E8F">
        <w:t>E</w:t>
      </w:r>
      <w:r w:rsidR="007F29CF">
        <w:t xml:space="preserve">r </w:t>
      </w:r>
      <w:r w:rsidR="00C20E8F">
        <w:t xml:space="preserve">wordt </w:t>
      </w:r>
      <w:r w:rsidR="007F29CF">
        <w:t>gewerkt met donkere betonklinkers</w:t>
      </w:r>
      <w:r w:rsidR="00D82E38">
        <w:t xml:space="preserve"> met afmetingen 5x20cm</w:t>
      </w:r>
      <w:r w:rsidR="00576CDC">
        <w:t>.</w:t>
      </w:r>
      <w:r w:rsidR="00816492">
        <w:t xml:space="preserve"> </w:t>
      </w:r>
    </w:p>
    <w:p w14:paraId="4B2B6422" w14:textId="77777777" w:rsidR="00EC23CB" w:rsidRDefault="00EC23CB" w:rsidP="00EC23CB">
      <w:pPr>
        <w:pStyle w:val="Kop2"/>
        <w:numPr>
          <w:ilvl w:val="0"/>
          <w:numId w:val="9"/>
        </w:numPr>
      </w:pPr>
      <w:bookmarkStart w:id="31" w:name="_Toc474422705"/>
      <w:bookmarkStart w:id="32" w:name="_Toc95750460"/>
      <w:r w:rsidRPr="009F4810">
        <w:rPr>
          <w:color w:val="2F5496" w:themeColor="accent1" w:themeShade="BF"/>
        </w:rPr>
        <w:t>Buitenschrijnwerk – ramen en deuren – beglazing</w:t>
      </w:r>
      <w:bookmarkEnd w:id="31"/>
      <w:bookmarkEnd w:id="32"/>
    </w:p>
    <w:p w14:paraId="5AAD48A9" w14:textId="0DBC038C" w:rsidR="00EC23CB" w:rsidRDefault="00EC23CB" w:rsidP="00EC23CB">
      <w:r w:rsidRPr="00541DB8">
        <w:t>De ramen en</w:t>
      </w:r>
      <w:r>
        <w:t xml:space="preserve"> deuren worden uitgevoerd in </w:t>
      </w:r>
      <w:r w:rsidR="00D82E38">
        <w:t>Aluminium</w:t>
      </w:r>
      <w:r w:rsidRPr="00541DB8">
        <w:t xml:space="preserve"> profielen</w:t>
      </w:r>
      <w:r w:rsidR="00576CDC">
        <w:t>. De kleur van de profielen is zwart</w:t>
      </w:r>
      <w:r>
        <w:t>.</w:t>
      </w:r>
      <w:r w:rsidRPr="00541DB8">
        <w:t xml:space="preserve"> Het buitenschrijnwerk beschikt als systeem over een technische goedkeuring.  Het hang-</w:t>
      </w:r>
      <w:r>
        <w:t xml:space="preserve"> </w:t>
      </w:r>
      <w:r w:rsidRPr="00541DB8">
        <w:t>en sluitwerk is in de kleur van het schrijnwerk. De ramen kunnen uitgevoerd zijn als draai-kipramen</w:t>
      </w:r>
      <w:r w:rsidR="00576CDC">
        <w:t>,</w:t>
      </w:r>
      <w:r w:rsidRPr="00541DB8">
        <w:t xml:space="preserve"> schuiframen</w:t>
      </w:r>
      <w:r w:rsidR="00576CDC">
        <w:t xml:space="preserve"> of vaste ramen.</w:t>
      </w:r>
      <w:r w:rsidRPr="00541DB8">
        <w:t xml:space="preserve"> </w:t>
      </w:r>
      <w:r w:rsidR="003F3338">
        <w:t>Ramen kunnen afwijken om esthetische of technische redenen en dit in samenspraak met architect. Er wordt d</w:t>
      </w:r>
      <w:r w:rsidRPr="00541DB8">
        <w:t>ubbele beglazing</w:t>
      </w:r>
      <w:r w:rsidR="003F3338">
        <w:t xml:space="preserve"> voorzien</w:t>
      </w:r>
      <w:r w:rsidRPr="00541DB8">
        <w:t xml:space="preserve"> van het heldere type. Het glas heeft een thermische </w:t>
      </w:r>
      <w:r w:rsidRPr="00B17703">
        <w:t xml:space="preserve">verbeterde </w:t>
      </w:r>
      <w:r>
        <w:t>K-waarde van 1,0 W/m²</w:t>
      </w:r>
      <w:r w:rsidRPr="00B17703">
        <w:t>K of lager</w:t>
      </w:r>
      <w:r w:rsidRPr="00541DB8">
        <w:t>. Voegen rond buitenschrijnwerk worden gedicht met een elastische voeg – kleur volgens keuze van de architect.</w:t>
      </w:r>
    </w:p>
    <w:p w14:paraId="44C97334" w14:textId="77777777" w:rsidR="00EC23CB" w:rsidRPr="009F4810" w:rsidRDefault="00EC23CB" w:rsidP="00A31569">
      <w:pPr>
        <w:pStyle w:val="Kop2"/>
        <w:numPr>
          <w:ilvl w:val="0"/>
          <w:numId w:val="9"/>
        </w:numPr>
        <w:ind w:left="357" w:hanging="357"/>
        <w:rPr>
          <w:color w:val="2F5496" w:themeColor="accent1" w:themeShade="BF"/>
        </w:rPr>
      </w:pPr>
      <w:bookmarkStart w:id="33" w:name="_Toc474422706"/>
      <w:bookmarkStart w:id="34" w:name="_Toc95750461"/>
      <w:r w:rsidRPr="009F4810">
        <w:rPr>
          <w:color w:val="2F5496" w:themeColor="accent1" w:themeShade="BF"/>
        </w:rPr>
        <w:t>Garages – parkeerplaatsen</w:t>
      </w:r>
      <w:bookmarkEnd w:id="33"/>
      <w:bookmarkEnd w:id="34"/>
    </w:p>
    <w:p w14:paraId="4A5222D8" w14:textId="0777EB45" w:rsidR="00EC23CB" w:rsidRDefault="003F3338" w:rsidP="00EC23CB">
      <w:r w:rsidRPr="00435090">
        <w:t>Er word aan elke parkeerplaats een stopcontact voorzien</w:t>
      </w:r>
      <w:r w:rsidR="00B309CF" w:rsidRPr="00435090">
        <w:t xml:space="preserve"> en </w:t>
      </w:r>
      <w:r w:rsidR="00EC23CB" w:rsidRPr="00435090">
        <w:t>U kan</w:t>
      </w:r>
      <w:r w:rsidR="00B309CF" w:rsidRPr="00435090">
        <w:t xml:space="preserve"> op aanvraag</w:t>
      </w:r>
      <w:r w:rsidR="00EC23CB" w:rsidRPr="00435090">
        <w:t xml:space="preserve"> bij de bouwheer een </w:t>
      </w:r>
      <w:r w:rsidR="00B309CF" w:rsidRPr="00435090">
        <w:t>zwaarder vermogen</w:t>
      </w:r>
      <w:r w:rsidRPr="00435090">
        <w:t xml:space="preserve"> voor </w:t>
      </w:r>
      <w:proofErr w:type="spellStart"/>
      <w:r w:rsidRPr="00435090">
        <w:t>snellader</w:t>
      </w:r>
      <w:proofErr w:type="spellEnd"/>
      <w:r w:rsidRPr="00435090">
        <w:t xml:space="preserve"> </w:t>
      </w:r>
      <w:r w:rsidR="00B309CF" w:rsidRPr="00435090">
        <w:t>aanvragen, deze zal  verrekend worde</w:t>
      </w:r>
      <w:r w:rsidR="00435090" w:rsidRPr="00435090">
        <w:t>n.</w:t>
      </w:r>
    </w:p>
    <w:p w14:paraId="7EFF6DC5" w14:textId="79D57A00" w:rsidR="00A31569" w:rsidRDefault="00A31569" w:rsidP="00A31569">
      <w:pPr>
        <w:pStyle w:val="Lijstalinea"/>
        <w:numPr>
          <w:ilvl w:val="0"/>
          <w:numId w:val="9"/>
        </w:numPr>
        <w:outlineLvl w:val="1"/>
        <w:rPr>
          <w:color w:val="2F5496" w:themeColor="accent1" w:themeShade="BF"/>
          <w:sz w:val="28"/>
          <w:szCs w:val="28"/>
        </w:rPr>
      </w:pPr>
      <w:bookmarkStart w:id="35" w:name="_Toc95750462"/>
      <w:r>
        <w:rPr>
          <w:color w:val="2F5496" w:themeColor="accent1" w:themeShade="BF"/>
          <w:sz w:val="28"/>
          <w:szCs w:val="28"/>
        </w:rPr>
        <w:t>Binnendeuren</w:t>
      </w:r>
      <w:bookmarkEnd w:id="35"/>
    </w:p>
    <w:p w14:paraId="0DB63AC1" w14:textId="10C0067D" w:rsidR="00A31569" w:rsidRPr="009A1B92" w:rsidRDefault="00A31569" w:rsidP="00A31569">
      <w:pPr>
        <w:pStyle w:val="Lijstalinea"/>
        <w:ind w:left="0"/>
      </w:pPr>
      <w:r w:rsidRPr="009A1B92">
        <w:t>Binnendeuren worden standaard voorzien als schilderdeuren met MDF dagstukken en standaard omlijsting.</w:t>
      </w:r>
    </w:p>
    <w:p w14:paraId="31C5B3AA" w14:textId="53D19D6F" w:rsidR="00A31569" w:rsidRDefault="00A31569" w:rsidP="00A31569">
      <w:pPr>
        <w:pStyle w:val="Lijstalinea"/>
        <w:ind w:left="0"/>
      </w:pPr>
      <w:r w:rsidRPr="009A1B92">
        <w:t>De binnendeuren worden besteld bij ATA Algemene schrijnwerken</w:t>
      </w:r>
      <w:r w:rsidR="009A1B92">
        <w:t xml:space="preserve"> uit Arendonk</w:t>
      </w:r>
      <w:r w:rsidR="00C90913">
        <w:t>.</w:t>
      </w:r>
    </w:p>
    <w:p w14:paraId="20D37AAB" w14:textId="77777777" w:rsidR="009A1B92" w:rsidRDefault="009A1B92" w:rsidP="00015472">
      <w:pPr>
        <w:pStyle w:val="Lijstalinea"/>
        <w:numPr>
          <w:ilvl w:val="0"/>
          <w:numId w:val="9"/>
        </w:numPr>
        <w:ind w:left="357" w:hanging="357"/>
        <w:outlineLvl w:val="1"/>
        <w:rPr>
          <w:color w:val="2F5496" w:themeColor="accent1" w:themeShade="BF"/>
          <w:sz w:val="28"/>
          <w:szCs w:val="28"/>
        </w:rPr>
      </w:pPr>
      <w:bookmarkStart w:id="36" w:name="_Toc95750463"/>
      <w:r w:rsidRPr="00033931">
        <w:rPr>
          <w:color w:val="2F5496" w:themeColor="accent1" w:themeShade="BF"/>
          <w:sz w:val="28"/>
          <w:szCs w:val="28"/>
        </w:rPr>
        <w:lastRenderedPageBreak/>
        <w:t>Tuinen</w:t>
      </w:r>
      <w:bookmarkEnd w:id="36"/>
    </w:p>
    <w:p w14:paraId="6C15A645" w14:textId="77777777" w:rsidR="009A1B92" w:rsidRDefault="009A1B92" w:rsidP="009A1B92">
      <w:pPr>
        <w:pStyle w:val="Lijstalinea"/>
        <w:spacing w:after="100" w:afterAutospacing="1"/>
        <w:ind w:left="0"/>
        <w:rPr>
          <w:sz w:val="22"/>
          <w:szCs w:val="22"/>
        </w:rPr>
      </w:pPr>
      <w:r>
        <w:rPr>
          <w:sz w:val="22"/>
          <w:szCs w:val="22"/>
        </w:rPr>
        <w:t>De achterliggende tuinen worden volgens de juiste niveaus  geprofileerd met teelaarde waarop later kan ingezaaid worden met gras.</w:t>
      </w:r>
    </w:p>
    <w:p w14:paraId="15988F18" w14:textId="08E665CC" w:rsidR="009A1B92" w:rsidRDefault="009A1B92" w:rsidP="009A1B92">
      <w:pPr>
        <w:pStyle w:val="Lijstalinea"/>
        <w:spacing w:after="100" w:afterAutospacing="1"/>
        <w:ind w:left="0"/>
        <w:rPr>
          <w:sz w:val="22"/>
          <w:szCs w:val="22"/>
        </w:rPr>
      </w:pPr>
      <w:r>
        <w:rPr>
          <w:sz w:val="22"/>
          <w:szCs w:val="22"/>
        </w:rPr>
        <w:t xml:space="preserve">Op de perceelsgrenzen word een </w:t>
      </w:r>
      <w:r w:rsidR="00635D3E">
        <w:rPr>
          <w:sz w:val="22"/>
          <w:szCs w:val="22"/>
        </w:rPr>
        <w:t xml:space="preserve">zwarte </w:t>
      </w:r>
      <w:r>
        <w:rPr>
          <w:sz w:val="22"/>
          <w:szCs w:val="22"/>
        </w:rPr>
        <w:t xml:space="preserve">omheining voorzien met gaasdraad </w:t>
      </w:r>
      <w:r w:rsidR="00635D3E">
        <w:rPr>
          <w:sz w:val="22"/>
          <w:szCs w:val="22"/>
        </w:rPr>
        <w:t>en een beton</w:t>
      </w:r>
      <w:r w:rsidR="004605C8">
        <w:rPr>
          <w:sz w:val="22"/>
          <w:szCs w:val="22"/>
        </w:rPr>
        <w:t>nen boord eronder.</w:t>
      </w:r>
    </w:p>
    <w:p w14:paraId="0CB4ADC5" w14:textId="2DABBBC9" w:rsidR="00F840FE" w:rsidRPr="00F720CE" w:rsidRDefault="004605C8" w:rsidP="00F720CE">
      <w:pPr>
        <w:pStyle w:val="Lijstalinea"/>
        <w:spacing w:after="100" w:afterAutospacing="1"/>
        <w:ind w:left="0"/>
        <w:rPr>
          <w:sz w:val="22"/>
          <w:szCs w:val="22"/>
        </w:rPr>
      </w:pPr>
      <w:r>
        <w:rPr>
          <w:sz w:val="22"/>
          <w:szCs w:val="22"/>
        </w:rPr>
        <w:t>De voortuinen worden afgewerkt volgens het groenplan.</w:t>
      </w:r>
    </w:p>
    <w:p w14:paraId="674F5E7F" w14:textId="47FEE880" w:rsidR="00F720CE" w:rsidRPr="00F720CE" w:rsidRDefault="00EC23CB" w:rsidP="00F720CE">
      <w:pPr>
        <w:pStyle w:val="Kop1"/>
        <w:numPr>
          <w:ilvl w:val="0"/>
          <w:numId w:val="4"/>
        </w:numPr>
        <w:rPr>
          <w:color w:val="2F5496" w:themeColor="accent1" w:themeShade="BF"/>
        </w:rPr>
      </w:pPr>
      <w:bookmarkStart w:id="37" w:name="_Toc474422708"/>
      <w:bookmarkStart w:id="38" w:name="_Toc95750464"/>
      <w:r w:rsidRPr="009F4810">
        <w:rPr>
          <w:color w:val="2F5496" w:themeColor="accent1" w:themeShade="BF"/>
        </w:rPr>
        <w:t xml:space="preserve">INDELING VAN DE </w:t>
      </w:r>
      <w:bookmarkEnd w:id="37"/>
      <w:r w:rsidR="002112D7">
        <w:rPr>
          <w:color w:val="2F5496" w:themeColor="accent1" w:themeShade="BF"/>
        </w:rPr>
        <w:t>WONINGEN</w:t>
      </w:r>
      <w:bookmarkEnd w:id="38"/>
    </w:p>
    <w:p w14:paraId="551E1166" w14:textId="673C8C81" w:rsidR="00EC23CB" w:rsidRPr="009F4810" w:rsidRDefault="00510008" w:rsidP="00F806C7">
      <w:pPr>
        <w:pStyle w:val="Kop2"/>
        <w:spacing w:before="120"/>
        <w:rPr>
          <w:color w:val="2F5496" w:themeColor="accent1" w:themeShade="BF"/>
        </w:rPr>
      </w:pPr>
      <w:bookmarkStart w:id="39" w:name="_Toc95750465"/>
      <w:r>
        <w:rPr>
          <w:color w:val="2F5496" w:themeColor="accent1" w:themeShade="BF"/>
        </w:rPr>
        <w:t xml:space="preserve">Woning </w:t>
      </w:r>
      <w:r w:rsidR="00B52419">
        <w:rPr>
          <w:color w:val="2F5496" w:themeColor="accent1" w:themeShade="BF"/>
        </w:rPr>
        <w:t>1</w:t>
      </w:r>
      <w:bookmarkEnd w:id="39"/>
    </w:p>
    <w:p w14:paraId="58930ABD" w14:textId="55E06ABB" w:rsidR="00EC23CB" w:rsidRDefault="00EC23CB" w:rsidP="00943C00">
      <w:pPr>
        <w:pStyle w:val="Geenafstand"/>
      </w:pPr>
    </w:p>
    <w:p w14:paraId="5E428D6C" w14:textId="77777777" w:rsidR="0015688F" w:rsidRDefault="0015688F" w:rsidP="0015688F">
      <w:pPr>
        <w:pStyle w:val="Geenafstand"/>
        <w:numPr>
          <w:ilvl w:val="0"/>
          <w:numId w:val="31"/>
        </w:numPr>
      </w:pPr>
      <w:r>
        <w:t>Oppervlakte perceel</w:t>
      </w:r>
    </w:p>
    <w:p w14:paraId="1C0FEB46" w14:textId="09850433" w:rsidR="00EC23CB" w:rsidRDefault="0015688F" w:rsidP="00EC23CB">
      <w:pPr>
        <w:pStyle w:val="Geenafstand"/>
        <w:numPr>
          <w:ilvl w:val="1"/>
          <w:numId w:val="31"/>
        </w:numPr>
      </w:pPr>
      <w:r>
        <w:t xml:space="preserve">440 </w:t>
      </w:r>
      <w:r w:rsidRPr="00A87F55">
        <w:t>m²</w:t>
      </w:r>
    </w:p>
    <w:p w14:paraId="29C1A483" w14:textId="603F4BDF" w:rsidR="00EC23CB" w:rsidRDefault="00EC23CB" w:rsidP="00EC23CB">
      <w:pPr>
        <w:pStyle w:val="Geenafstand"/>
        <w:numPr>
          <w:ilvl w:val="0"/>
          <w:numId w:val="31"/>
        </w:numPr>
      </w:pPr>
      <w:r>
        <w:t>B</w:t>
      </w:r>
      <w:r w:rsidR="00BD6D35">
        <w:t>ewoonde ruimte</w:t>
      </w:r>
    </w:p>
    <w:p w14:paraId="04D10564" w14:textId="45AC97C5" w:rsidR="00EC23CB" w:rsidRPr="005C15DC" w:rsidRDefault="003B2BC7" w:rsidP="00EC23CB">
      <w:pPr>
        <w:pStyle w:val="Geenafstand"/>
        <w:numPr>
          <w:ilvl w:val="1"/>
          <w:numId w:val="31"/>
        </w:numPr>
      </w:pPr>
      <w:r>
        <w:t xml:space="preserve">138 </w:t>
      </w:r>
      <w:r w:rsidR="00EC23CB" w:rsidRPr="005C15DC">
        <w:t>m²</w:t>
      </w:r>
    </w:p>
    <w:p w14:paraId="61C891F6" w14:textId="77777777" w:rsidR="00EC23CB" w:rsidRDefault="00EC23CB" w:rsidP="00EC23CB">
      <w:pPr>
        <w:pStyle w:val="Geenafstand"/>
        <w:numPr>
          <w:ilvl w:val="0"/>
          <w:numId w:val="31"/>
        </w:numPr>
      </w:pPr>
      <w:r>
        <w:t>Terras</w:t>
      </w:r>
    </w:p>
    <w:p w14:paraId="669472E4" w14:textId="01324EED" w:rsidR="00EC23CB" w:rsidRDefault="003B2BC7" w:rsidP="00EC23CB">
      <w:pPr>
        <w:pStyle w:val="Geenafstand"/>
        <w:numPr>
          <w:ilvl w:val="1"/>
          <w:numId w:val="31"/>
        </w:numPr>
      </w:pPr>
      <w:r>
        <w:t xml:space="preserve">12 </w:t>
      </w:r>
      <w:r w:rsidR="001C3908">
        <w:t xml:space="preserve">m2 </w:t>
      </w:r>
      <w:r w:rsidR="00EC23CB">
        <w:t xml:space="preserve"> </w:t>
      </w:r>
      <w:bookmarkStart w:id="40" w:name="_Hlk34991135"/>
      <w:r w:rsidR="00EC23CB">
        <w:t>(kan op aanvraag bij bouwheer vergroot worden)</w:t>
      </w:r>
      <w:bookmarkEnd w:id="40"/>
    </w:p>
    <w:p w14:paraId="0E96FD6E" w14:textId="7FB86631" w:rsidR="00BD6D35" w:rsidRDefault="00815F1E" w:rsidP="00F806C7">
      <w:pPr>
        <w:pStyle w:val="Geenafstand"/>
        <w:numPr>
          <w:ilvl w:val="0"/>
          <w:numId w:val="31"/>
        </w:numPr>
      </w:pPr>
      <w:r>
        <w:t>Carport met fietsenberging</w:t>
      </w:r>
    </w:p>
    <w:p w14:paraId="60357091" w14:textId="040358FC" w:rsidR="00F806C7" w:rsidRPr="003A6BF8" w:rsidRDefault="003A6BF8" w:rsidP="00F806C7">
      <w:pPr>
        <w:pStyle w:val="Geenafstand"/>
        <w:numPr>
          <w:ilvl w:val="0"/>
          <w:numId w:val="37"/>
        </w:numPr>
      </w:pPr>
      <w:r w:rsidRPr="003A6BF8">
        <w:t>24m2</w:t>
      </w:r>
    </w:p>
    <w:p w14:paraId="476DE6CD" w14:textId="24904778" w:rsidR="00815F1E" w:rsidRDefault="00815F1E" w:rsidP="00815F1E">
      <w:pPr>
        <w:pStyle w:val="Geenafstand"/>
        <w:numPr>
          <w:ilvl w:val="0"/>
          <w:numId w:val="31"/>
        </w:numPr>
      </w:pPr>
      <w:r>
        <w:t>Tuinberging</w:t>
      </w:r>
    </w:p>
    <w:p w14:paraId="1C48D8CB" w14:textId="3C6A54C9" w:rsidR="009F3A6E" w:rsidRDefault="00BD6D35" w:rsidP="009F3A6E">
      <w:pPr>
        <w:pStyle w:val="Geenafstand"/>
        <w:numPr>
          <w:ilvl w:val="0"/>
          <w:numId w:val="35"/>
        </w:numPr>
      </w:pPr>
      <w:r>
        <w:t>9 m2</w:t>
      </w:r>
    </w:p>
    <w:p w14:paraId="56438001" w14:textId="56561BE6" w:rsidR="009F3A6E" w:rsidRDefault="009F3A6E" w:rsidP="009F3A6E">
      <w:pPr>
        <w:pStyle w:val="Geenafstand"/>
        <w:numPr>
          <w:ilvl w:val="0"/>
          <w:numId w:val="31"/>
        </w:numPr>
      </w:pPr>
      <w:r>
        <w:t>Parking 2</w:t>
      </w:r>
    </w:p>
    <w:p w14:paraId="5F790060" w14:textId="77777777" w:rsidR="00EC23CB" w:rsidRDefault="00EC23CB" w:rsidP="00EC23CB">
      <w:pPr>
        <w:pStyle w:val="Geenafstand"/>
      </w:pPr>
    </w:p>
    <w:p w14:paraId="148F528C" w14:textId="67A5A127" w:rsidR="003B2BC7" w:rsidRDefault="00EC23CB" w:rsidP="003B2BC7">
      <w:r>
        <w:t>Bevat volgende ruimtes;</w:t>
      </w:r>
    </w:p>
    <w:p w14:paraId="58243C6B" w14:textId="031CE071" w:rsidR="003B2BC7" w:rsidRDefault="003B2BC7" w:rsidP="003B2BC7">
      <w:r>
        <w:t>Gelijkvloers</w:t>
      </w:r>
    </w:p>
    <w:p w14:paraId="4DA4DFBC" w14:textId="77777777" w:rsidR="00EC23CB" w:rsidRDefault="00EC23CB" w:rsidP="00EC23CB">
      <w:pPr>
        <w:pStyle w:val="Lijstalinea"/>
        <w:numPr>
          <w:ilvl w:val="0"/>
          <w:numId w:val="16"/>
        </w:numPr>
      </w:pPr>
      <w:r>
        <w:t>Inkomhal</w:t>
      </w:r>
    </w:p>
    <w:p w14:paraId="4927FFB2" w14:textId="77777777" w:rsidR="00EC23CB" w:rsidRDefault="00EC23CB" w:rsidP="00EC23CB">
      <w:pPr>
        <w:pStyle w:val="Lijstalinea"/>
        <w:numPr>
          <w:ilvl w:val="0"/>
          <w:numId w:val="16"/>
        </w:numPr>
      </w:pPr>
      <w:r w:rsidRPr="001E6530">
        <w:t>Leefr</w:t>
      </w:r>
      <w:r>
        <w:t>uimte met eetkamer en zithoek</w:t>
      </w:r>
    </w:p>
    <w:p w14:paraId="1E8925AF" w14:textId="77777777" w:rsidR="00EC23CB" w:rsidRDefault="00EC23CB" w:rsidP="00EC23CB">
      <w:pPr>
        <w:pStyle w:val="Lijstalinea"/>
        <w:numPr>
          <w:ilvl w:val="0"/>
          <w:numId w:val="16"/>
        </w:numPr>
      </w:pPr>
      <w:r>
        <w:t>Keuken</w:t>
      </w:r>
    </w:p>
    <w:p w14:paraId="74973031" w14:textId="26A1D504" w:rsidR="00EC23CB" w:rsidRDefault="00EC23CB" w:rsidP="003B2BC7">
      <w:pPr>
        <w:pStyle w:val="Lijstalinea"/>
        <w:numPr>
          <w:ilvl w:val="0"/>
          <w:numId w:val="16"/>
        </w:numPr>
      </w:pPr>
      <w:r>
        <w:t>Berging</w:t>
      </w:r>
    </w:p>
    <w:p w14:paraId="6FD39E0A" w14:textId="35CC427D" w:rsidR="00EC23CB" w:rsidRDefault="002525D2" w:rsidP="003B2BC7">
      <w:pPr>
        <w:pStyle w:val="Lijstalinea"/>
        <w:numPr>
          <w:ilvl w:val="0"/>
          <w:numId w:val="16"/>
        </w:numPr>
      </w:pPr>
      <w:r>
        <w:t>wc</w:t>
      </w:r>
    </w:p>
    <w:p w14:paraId="70A787DE" w14:textId="308809C4" w:rsidR="0015688F" w:rsidRDefault="0015688F" w:rsidP="0015688F">
      <w:r>
        <w:t>1</w:t>
      </w:r>
      <w:r w:rsidRPr="0015688F">
        <w:rPr>
          <w:vertAlign w:val="superscript"/>
        </w:rPr>
        <w:t>ste</w:t>
      </w:r>
      <w:r>
        <w:t xml:space="preserve"> verdieping</w:t>
      </w:r>
    </w:p>
    <w:p w14:paraId="6DEB65EA" w14:textId="7DF9AE18" w:rsidR="0015688F" w:rsidRDefault="0015688F" w:rsidP="0015688F">
      <w:pPr>
        <w:pStyle w:val="Lijstalinea"/>
        <w:numPr>
          <w:ilvl w:val="0"/>
          <w:numId w:val="16"/>
        </w:numPr>
      </w:pPr>
      <w:r>
        <w:t>4 slaapkamers</w:t>
      </w:r>
    </w:p>
    <w:p w14:paraId="6E98DCDB" w14:textId="613398BB" w:rsidR="0015688F" w:rsidRDefault="0015688F" w:rsidP="0015688F">
      <w:pPr>
        <w:pStyle w:val="Lijstalinea"/>
        <w:numPr>
          <w:ilvl w:val="0"/>
          <w:numId w:val="16"/>
        </w:numPr>
      </w:pPr>
      <w:r>
        <w:t>Badkamer</w:t>
      </w:r>
    </w:p>
    <w:p w14:paraId="46B7A1DD" w14:textId="4DAC1561" w:rsidR="0015688F" w:rsidRDefault="0015688F" w:rsidP="0015688F">
      <w:pPr>
        <w:pStyle w:val="Lijstalinea"/>
        <w:numPr>
          <w:ilvl w:val="0"/>
          <w:numId w:val="16"/>
        </w:numPr>
      </w:pPr>
      <w:r>
        <w:t>Wc</w:t>
      </w:r>
    </w:p>
    <w:p w14:paraId="3403634C" w14:textId="23C4CF45" w:rsidR="0015688F" w:rsidRDefault="0015688F" w:rsidP="0015688F">
      <w:pPr>
        <w:pStyle w:val="Lijstalinea"/>
        <w:numPr>
          <w:ilvl w:val="0"/>
          <w:numId w:val="16"/>
        </w:numPr>
      </w:pPr>
      <w:r>
        <w:t>Wasplaats</w:t>
      </w:r>
    </w:p>
    <w:p w14:paraId="4F00A814" w14:textId="644321A4" w:rsidR="0015688F" w:rsidRDefault="0015688F" w:rsidP="00E16C5E">
      <w:pPr>
        <w:pStyle w:val="Lijstalinea"/>
        <w:numPr>
          <w:ilvl w:val="0"/>
          <w:numId w:val="16"/>
        </w:numPr>
      </w:pPr>
      <w:r>
        <w:t>Nachthal</w:t>
      </w:r>
    </w:p>
    <w:p w14:paraId="088F845E" w14:textId="65F6EB6E" w:rsidR="00EC23CB" w:rsidRPr="00E16C5E" w:rsidRDefault="008A78DA" w:rsidP="00943C00">
      <w:pPr>
        <w:pStyle w:val="Kop3"/>
        <w:keepNext w:val="0"/>
        <w:keepLines w:val="0"/>
        <w:spacing w:before="0"/>
        <w:rPr>
          <w:color w:val="2F5496" w:themeColor="accent1" w:themeShade="BF"/>
          <w:sz w:val="28"/>
          <w:szCs w:val="28"/>
        </w:rPr>
      </w:pPr>
      <w:bookmarkStart w:id="41" w:name="_Toc95750466"/>
      <w:r w:rsidRPr="00E16C5E">
        <w:rPr>
          <w:color w:val="2F5496" w:themeColor="accent1" w:themeShade="BF"/>
          <w:sz w:val="28"/>
          <w:szCs w:val="28"/>
        </w:rPr>
        <w:t>Woning</w:t>
      </w:r>
      <w:r w:rsidR="00EC23CB" w:rsidRPr="00E16C5E">
        <w:rPr>
          <w:color w:val="2F5496" w:themeColor="accent1" w:themeShade="BF"/>
          <w:sz w:val="28"/>
          <w:szCs w:val="28"/>
        </w:rPr>
        <w:t xml:space="preserve"> 2</w:t>
      </w:r>
      <w:bookmarkEnd w:id="41"/>
    </w:p>
    <w:p w14:paraId="04D5B3BD" w14:textId="3897D2E6" w:rsidR="00EC23CB" w:rsidRDefault="00EC23CB" w:rsidP="00EC23CB">
      <w:pPr>
        <w:pStyle w:val="Geenafstand"/>
      </w:pPr>
    </w:p>
    <w:p w14:paraId="6B19E401" w14:textId="77777777" w:rsidR="0015688F" w:rsidRDefault="0015688F" w:rsidP="0015688F">
      <w:pPr>
        <w:pStyle w:val="Geenafstand"/>
        <w:numPr>
          <w:ilvl w:val="0"/>
          <w:numId w:val="31"/>
        </w:numPr>
      </w:pPr>
      <w:r>
        <w:t>Opp. perceel</w:t>
      </w:r>
    </w:p>
    <w:p w14:paraId="155D05DF" w14:textId="4B966085" w:rsidR="00EC23CB" w:rsidRDefault="0015688F" w:rsidP="00EC23CB">
      <w:pPr>
        <w:pStyle w:val="Geenafstand"/>
        <w:numPr>
          <w:ilvl w:val="1"/>
          <w:numId w:val="31"/>
        </w:numPr>
      </w:pPr>
      <w:r>
        <w:t xml:space="preserve">305 </w:t>
      </w:r>
      <w:r w:rsidRPr="00A9663F">
        <w:t xml:space="preserve">m2 </w:t>
      </w:r>
    </w:p>
    <w:p w14:paraId="2CB6F5EF" w14:textId="77777777" w:rsidR="00EC23CB" w:rsidRDefault="00EC23CB" w:rsidP="00EC23CB">
      <w:pPr>
        <w:pStyle w:val="Geenafstand"/>
        <w:numPr>
          <w:ilvl w:val="0"/>
          <w:numId w:val="31"/>
        </w:numPr>
      </w:pPr>
      <w:r>
        <w:t>Bewoonde ruimte</w:t>
      </w:r>
    </w:p>
    <w:p w14:paraId="020594F7" w14:textId="4446C542" w:rsidR="00EC23CB" w:rsidRPr="00A9663F" w:rsidRDefault="0015688F" w:rsidP="00EC23CB">
      <w:pPr>
        <w:pStyle w:val="Geenafstand"/>
        <w:numPr>
          <w:ilvl w:val="1"/>
          <w:numId w:val="31"/>
        </w:numPr>
      </w:pPr>
      <w:r>
        <w:t xml:space="preserve">182 </w:t>
      </w:r>
      <w:r w:rsidR="00EC23CB" w:rsidRPr="00A9663F">
        <w:t>m²</w:t>
      </w:r>
    </w:p>
    <w:p w14:paraId="2B30719E" w14:textId="77777777" w:rsidR="00EC23CB" w:rsidRDefault="00EC23CB" w:rsidP="00EC23CB">
      <w:pPr>
        <w:pStyle w:val="Geenafstand"/>
        <w:numPr>
          <w:ilvl w:val="0"/>
          <w:numId w:val="31"/>
        </w:numPr>
      </w:pPr>
      <w:r>
        <w:t>Terras</w:t>
      </w:r>
    </w:p>
    <w:p w14:paraId="7C83827A" w14:textId="739FF0B4" w:rsidR="00EC23CB" w:rsidRDefault="001C3908" w:rsidP="00EC23CB">
      <w:pPr>
        <w:pStyle w:val="Geenafstand"/>
        <w:numPr>
          <w:ilvl w:val="1"/>
          <w:numId w:val="31"/>
        </w:numPr>
      </w:pPr>
      <w:r>
        <w:t>1</w:t>
      </w:r>
      <w:r w:rsidR="0015688F">
        <w:t>2</w:t>
      </w:r>
      <w:r w:rsidR="00EC23CB">
        <w:t>m² (kan op aanvraag bij bouwheer vergroot worden)</w:t>
      </w:r>
    </w:p>
    <w:p w14:paraId="59E21B6E" w14:textId="1CD23952" w:rsidR="004651C5" w:rsidRDefault="00A17149" w:rsidP="004651C5">
      <w:pPr>
        <w:pStyle w:val="Geenafstand"/>
        <w:numPr>
          <w:ilvl w:val="0"/>
          <w:numId w:val="31"/>
        </w:numPr>
      </w:pPr>
      <w:r>
        <w:lastRenderedPageBreak/>
        <w:t>Staanplaats aan woning</w:t>
      </w:r>
    </w:p>
    <w:p w14:paraId="7215B0E2" w14:textId="43A00861" w:rsidR="004651C5" w:rsidRDefault="004651C5" w:rsidP="00A17149">
      <w:pPr>
        <w:pStyle w:val="Geenafstand"/>
        <w:numPr>
          <w:ilvl w:val="0"/>
          <w:numId w:val="31"/>
        </w:numPr>
      </w:pPr>
      <w:r>
        <w:t>Tuinberging</w:t>
      </w:r>
    </w:p>
    <w:p w14:paraId="6A1071B3" w14:textId="47EDC3CC" w:rsidR="004651C5" w:rsidRDefault="004651C5" w:rsidP="004651C5">
      <w:pPr>
        <w:pStyle w:val="Geenafstand"/>
        <w:numPr>
          <w:ilvl w:val="0"/>
          <w:numId w:val="38"/>
        </w:numPr>
      </w:pPr>
      <w:r>
        <w:t>9m2</w:t>
      </w:r>
    </w:p>
    <w:p w14:paraId="20B6BC55" w14:textId="6133BB32" w:rsidR="00A17149" w:rsidRDefault="00A17149" w:rsidP="00A17149">
      <w:pPr>
        <w:pStyle w:val="Geenafstand"/>
        <w:numPr>
          <w:ilvl w:val="0"/>
          <w:numId w:val="31"/>
        </w:numPr>
      </w:pPr>
      <w:r>
        <w:t xml:space="preserve">Parking 3 </w:t>
      </w:r>
    </w:p>
    <w:p w14:paraId="077D4E1E" w14:textId="185FE829" w:rsidR="00A17149" w:rsidRDefault="00A17149" w:rsidP="00A17149">
      <w:pPr>
        <w:pStyle w:val="Geenafstand"/>
        <w:numPr>
          <w:ilvl w:val="0"/>
          <w:numId w:val="31"/>
        </w:numPr>
      </w:pPr>
      <w:r>
        <w:t>fietsenberging 1</w:t>
      </w:r>
    </w:p>
    <w:p w14:paraId="325A368D" w14:textId="2A6E36A9" w:rsidR="00A17149" w:rsidRDefault="00A17149" w:rsidP="00A17149">
      <w:pPr>
        <w:pStyle w:val="Geenafstand"/>
        <w:numPr>
          <w:ilvl w:val="0"/>
          <w:numId w:val="38"/>
        </w:numPr>
      </w:pPr>
      <w:r>
        <w:t>4,5m2</w:t>
      </w:r>
    </w:p>
    <w:p w14:paraId="2493D318" w14:textId="77777777" w:rsidR="004651C5" w:rsidRDefault="004651C5" w:rsidP="004651C5">
      <w:pPr>
        <w:pStyle w:val="Geenafstand"/>
      </w:pPr>
    </w:p>
    <w:p w14:paraId="4BA0852B" w14:textId="77777777" w:rsidR="00EC23CB" w:rsidRDefault="00EC23CB" w:rsidP="00EC23CB">
      <w:pPr>
        <w:pStyle w:val="Geenafstand"/>
      </w:pPr>
    </w:p>
    <w:p w14:paraId="6821AB72" w14:textId="64E9F693" w:rsidR="00EC23CB" w:rsidRDefault="00EC23CB" w:rsidP="00EC23CB">
      <w:r>
        <w:t>Bevat volgende ruimtes;</w:t>
      </w:r>
    </w:p>
    <w:p w14:paraId="5339ABA2" w14:textId="77777777" w:rsidR="0015688F" w:rsidRDefault="0015688F" w:rsidP="0015688F">
      <w:r>
        <w:t>Gelijkvloers</w:t>
      </w:r>
    </w:p>
    <w:p w14:paraId="667A5A70" w14:textId="77777777" w:rsidR="0015688F" w:rsidRDefault="0015688F" w:rsidP="0015688F">
      <w:pPr>
        <w:pStyle w:val="Lijstalinea"/>
        <w:numPr>
          <w:ilvl w:val="0"/>
          <w:numId w:val="16"/>
        </w:numPr>
      </w:pPr>
      <w:r>
        <w:t>Inkomhal</w:t>
      </w:r>
    </w:p>
    <w:p w14:paraId="7EEC6CCD" w14:textId="77777777" w:rsidR="0015688F" w:rsidRDefault="0015688F" w:rsidP="0015688F">
      <w:pPr>
        <w:pStyle w:val="Lijstalinea"/>
        <w:numPr>
          <w:ilvl w:val="0"/>
          <w:numId w:val="16"/>
        </w:numPr>
      </w:pPr>
      <w:r w:rsidRPr="001E6530">
        <w:t>Leefr</w:t>
      </w:r>
      <w:r>
        <w:t>uimte met eetkamer en zithoek</w:t>
      </w:r>
    </w:p>
    <w:p w14:paraId="4F16E6D0" w14:textId="77777777" w:rsidR="0015688F" w:rsidRDefault="0015688F" w:rsidP="0015688F">
      <w:pPr>
        <w:pStyle w:val="Lijstalinea"/>
        <w:numPr>
          <w:ilvl w:val="0"/>
          <w:numId w:val="16"/>
        </w:numPr>
      </w:pPr>
      <w:r>
        <w:t>Keuken</w:t>
      </w:r>
    </w:p>
    <w:p w14:paraId="3CA19A98" w14:textId="77777777" w:rsidR="0015688F" w:rsidRDefault="0015688F" w:rsidP="0015688F">
      <w:pPr>
        <w:pStyle w:val="Lijstalinea"/>
        <w:numPr>
          <w:ilvl w:val="0"/>
          <w:numId w:val="16"/>
        </w:numPr>
      </w:pPr>
      <w:r>
        <w:t>Berging</w:t>
      </w:r>
    </w:p>
    <w:p w14:paraId="733CE5AB" w14:textId="5D01E67B" w:rsidR="0015688F" w:rsidRDefault="0015688F" w:rsidP="0015688F">
      <w:pPr>
        <w:pStyle w:val="Lijstalinea"/>
        <w:numPr>
          <w:ilvl w:val="0"/>
          <w:numId w:val="16"/>
        </w:numPr>
      </w:pPr>
      <w:r>
        <w:t>Toilet</w:t>
      </w:r>
    </w:p>
    <w:p w14:paraId="2CF3E86F" w14:textId="192C29E0" w:rsidR="0015688F" w:rsidRDefault="0015688F" w:rsidP="0015688F">
      <w:r>
        <w:t>1</w:t>
      </w:r>
      <w:r w:rsidRPr="0015688F">
        <w:rPr>
          <w:vertAlign w:val="superscript"/>
        </w:rPr>
        <w:t>ste</w:t>
      </w:r>
      <w:r>
        <w:t xml:space="preserve"> verdieping</w:t>
      </w:r>
    </w:p>
    <w:p w14:paraId="721A85E7" w14:textId="1A1540D5" w:rsidR="00251025" w:rsidRDefault="00251025" w:rsidP="00251025">
      <w:pPr>
        <w:pStyle w:val="Lijstalinea"/>
        <w:numPr>
          <w:ilvl w:val="0"/>
          <w:numId w:val="16"/>
        </w:numPr>
      </w:pPr>
      <w:r>
        <w:t>3 slaapkamer waarvan 1 met dressing</w:t>
      </w:r>
    </w:p>
    <w:p w14:paraId="26FEECF4" w14:textId="3AEF3CE6" w:rsidR="00251025" w:rsidRDefault="00251025" w:rsidP="00251025">
      <w:pPr>
        <w:pStyle w:val="Lijstalinea"/>
        <w:numPr>
          <w:ilvl w:val="0"/>
          <w:numId w:val="16"/>
        </w:numPr>
      </w:pPr>
      <w:r>
        <w:t>Badkamer</w:t>
      </w:r>
    </w:p>
    <w:p w14:paraId="058D72B5" w14:textId="7D132FA2" w:rsidR="00251025" w:rsidRDefault="00251025" w:rsidP="00251025">
      <w:pPr>
        <w:pStyle w:val="Lijstalinea"/>
        <w:numPr>
          <w:ilvl w:val="0"/>
          <w:numId w:val="16"/>
        </w:numPr>
      </w:pPr>
      <w:r>
        <w:t>Wc</w:t>
      </w:r>
    </w:p>
    <w:p w14:paraId="6066D548" w14:textId="769A07DC" w:rsidR="00251025" w:rsidRDefault="00251025" w:rsidP="00251025">
      <w:pPr>
        <w:pStyle w:val="Lijstalinea"/>
        <w:numPr>
          <w:ilvl w:val="0"/>
          <w:numId w:val="16"/>
        </w:numPr>
      </w:pPr>
      <w:r>
        <w:t>Nachthal</w:t>
      </w:r>
    </w:p>
    <w:p w14:paraId="63DC431B" w14:textId="54759FFA" w:rsidR="00251025" w:rsidRDefault="00251025" w:rsidP="00251025">
      <w:r>
        <w:t>2</w:t>
      </w:r>
      <w:r w:rsidRPr="00251025">
        <w:rPr>
          <w:vertAlign w:val="superscript"/>
        </w:rPr>
        <w:t>de</w:t>
      </w:r>
      <w:r>
        <w:t xml:space="preserve"> verdieping</w:t>
      </w:r>
    </w:p>
    <w:p w14:paraId="0B6A9B58" w14:textId="583B92A1" w:rsidR="00251025" w:rsidRDefault="00251025" w:rsidP="00251025">
      <w:pPr>
        <w:pStyle w:val="Lijstalinea"/>
        <w:numPr>
          <w:ilvl w:val="0"/>
          <w:numId w:val="16"/>
        </w:numPr>
      </w:pPr>
      <w:r>
        <w:t>1 slaapkamer met dressing</w:t>
      </w:r>
    </w:p>
    <w:p w14:paraId="0075029C" w14:textId="3B96FE94" w:rsidR="00251025" w:rsidRDefault="00251025" w:rsidP="00251025">
      <w:pPr>
        <w:pStyle w:val="Lijstalinea"/>
        <w:numPr>
          <w:ilvl w:val="0"/>
          <w:numId w:val="16"/>
        </w:numPr>
      </w:pPr>
      <w:r>
        <w:t>Badkamer met wc</w:t>
      </w:r>
    </w:p>
    <w:p w14:paraId="08654B2C" w14:textId="77777777" w:rsidR="00815F1E" w:rsidRDefault="00251025" w:rsidP="00815F1E">
      <w:pPr>
        <w:pStyle w:val="Lijstalinea"/>
        <w:numPr>
          <w:ilvl w:val="0"/>
          <w:numId w:val="16"/>
        </w:numPr>
      </w:pPr>
      <w:r>
        <w:t>Nachthal</w:t>
      </w:r>
    </w:p>
    <w:p w14:paraId="75F2A899" w14:textId="77777777" w:rsidR="00815F1E" w:rsidRDefault="00815F1E" w:rsidP="00815F1E">
      <w:pPr>
        <w:pStyle w:val="Lijstalinea"/>
        <w:jc w:val="both"/>
      </w:pPr>
    </w:p>
    <w:p w14:paraId="3F6DB767" w14:textId="39963AF2" w:rsidR="00BD6D35" w:rsidRPr="00E16C5E" w:rsidRDefault="00251025" w:rsidP="004651C5">
      <w:pPr>
        <w:pStyle w:val="Lijstalinea"/>
        <w:ind w:left="0"/>
        <w:outlineLvl w:val="1"/>
        <w:rPr>
          <w:color w:val="2F5496" w:themeColor="accent1" w:themeShade="BF"/>
          <w:sz w:val="28"/>
          <w:szCs w:val="28"/>
        </w:rPr>
      </w:pPr>
      <w:bookmarkStart w:id="42" w:name="_Toc95750467"/>
      <w:r w:rsidRPr="00E16C5E">
        <w:rPr>
          <w:color w:val="2F5496" w:themeColor="accent1" w:themeShade="BF"/>
          <w:sz w:val="28"/>
          <w:szCs w:val="28"/>
        </w:rPr>
        <w:t>Woning 3</w:t>
      </w:r>
      <w:bookmarkEnd w:id="42"/>
    </w:p>
    <w:p w14:paraId="665CE5E5" w14:textId="77777777" w:rsidR="00BD6D35" w:rsidRDefault="00BD6D35" w:rsidP="00BD6D35">
      <w:pPr>
        <w:pStyle w:val="Geenafstand"/>
        <w:numPr>
          <w:ilvl w:val="0"/>
          <w:numId w:val="31"/>
        </w:numPr>
      </w:pPr>
      <w:r>
        <w:t>Oppervlakte perceel</w:t>
      </w:r>
    </w:p>
    <w:p w14:paraId="14EC671F" w14:textId="745FED2A" w:rsidR="00BD6D35" w:rsidRDefault="002525D2" w:rsidP="00BD6D35">
      <w:pPr>
        <w:pStyle w:val="Geenafstand"/>
        <w:numPr>
          <w:ilvl w:val="1"/>
          <w:numId w:val="31"/>
        </w:numPr>
      </w:pPr>
      <w:r>
        <w:t>304</w:t>
      </w:r>
      <w:r w:rsidR="00BD6D35">
        <w:t xml:space="preserve"> </w:t>
      </w:r>
      <w:r w:rsidR="00BD6D35" w:rsidRPr="00A87F55">
        <w:t>m²</w:t>
      </w:r>
    </w:p>
    <w:p w14:paraId="4C3CDD70" w14:textId="77777777" w:rsidR="00BD6D35" w:rsidRDefault="00BD6D35" w:rsidP="00BD6D35">
      <w:pPr>
        <w:pStyle w:val="Geenafstand"/>
        <w:numPr>
          <w:ilvl w:val="0"/>
          <w:numId w:val="31"/>
        </w:numPr>
      </w:pPr>
      <w:r>
        <w:t>Bewoonde ruimte</w:t>
      </w:r>
    </w:p>
    <w:p w14:paraId="5607EEF9" w14:textId="526A562A" w:rsidR="00BD6D35" w:rsidRPr="005C15DC" w:rsidRDefault="00BD6D35" w:rsidP="00BD6D35">
      <w:pPr>
        <w:pStyle w:val="Geenafstand"/>
        <w:numPr>
          <w:ilvl w:val="1"/>
          <w:numId w:val="31"/>
        </w:numPr>
      </w:pPr>
      <w:r>
        <w:t>13</w:t>
      </w:r>
      <w:r w:rsidR="002525D2">
        <w:t>7</w:t>
      </w:r>
      <w:r>
        <w:t xml:space="preserve"> </w:t>
      </w:r>
      <w:r w:rsidRPr="005C15DC">
        <w:t>m²</w:t>
      </w:r>
    </w:p>
    <w:p w14:paraId="0967A5C5" w14:textId="77777777" w:rsidR="00BD6D35" w:rsidRDefault="00BD6D35" w:rsidP="00BD6D35">
      <w:pPr>
        <w:pStyle w:val="Geenafstand"/>
        <w:numPr>
          <w:ilvl w:val="0"/>
          <w:numId w:val="31"/>
        </w:numPr>
      </w:pPr>
      <w:r>
        <w:t>Terras</w:t>
      </w:r>
    </w:p>
    <w:p w14:paraId="684F2BD7" w14:textId="2C22095D" w:rsidR="00BD6D35" w:rsidRDefault="00BD6D35" w:rsidP="00BD6D35">
      <w:pPr>
        <w:pStyle w:val="Geenafstand"/>
        <w:numPr>
          <w:ilvl w:val="1"/>
          <w:numId w:val="31"/>
        </w:numPr>
      </w:pPr>
      <w:r>
        <w:t>1</w:t>
      </w:r>
      <w:r w:rsidR="002525D2">
        <w:t>7</w:t>
      </w:r>
      <w:r>
        <w:t xml:space="preserve"> m2  (kan op aanvraag bij bouwheer vergroot worden)</w:t>
      </w:r>
    </w:p>
    <w:p w14:paraId="4051B690" w14:textId="290AB497" w:rsidR="00BD6D35" w:rsidRDefault="00A17149" w:rsidP="00BD6D35">
      <w:pPr>
        <w:pStyle w:val="Geenafstand"/>
        <w:numPr>
          <w:ilvl w:val="0"/>
          <w:numId w:val="31"/>
        </w:numPr>
      </w:pPr>
      <w:r>
        <w:t>afg</w:t>
      </w:r>
      <w:r w:rsidR="002525D2">
        <w:t>esloten c</w:t>
      </w:r>
      <w:r w:rsidR="00BD6D35">
        <w:t>arport</w:t>
      </w:r>
    </w:p>
    <w:p w14:paraId="3CDB3D93" w14:textId="44548775" w:rsidR="00A17149" w:rsidRDefault="0020171C" w:rsidP="00A17149">
      <w:pPr>
        <w:pStyle w:val="Geenafstand"/>
        <w:numPr>
          <w:ilvl w:val="0"/>
          <w:numId w:val="40"/>
        </w:numPr>
      </w:pPr>
      <w:r>
        <w:t>17m2</w:t>
      </w:r>
    </w:p>
    <w:p w14:paraId="32CA2AAF" w14:textId="40860733" w:rsidR="00BD6D35" w:rsidRDefault="00BD6D35" w:rsidP="0020171C">
      <w:pPr>
        <w:pStyle w:val="Geenafstand"/>
        <w:numPr>
          <w:ilvl w:val="0"/>
          <w:numId w:val="31"/>
        </w:numPr>
      </w:pPr>
      <w:r>
        <w:t>Tuinberging</w:t>
      </w:r>
    </w:p>
    <w:p w14:paraId="10D43F8A" w14:textId="70CF07CA" w:rsidR="00BD6D35" w:rsidRDefault="00BD6D35" w:rsidP="00BD6D35">
      <w:pPr>
        <w:pStyle w:val="Geenafstand"/>
        <w:numPr>
          <w:ilvl w:val="0"/>
          <w:numId w:val="35"/>
        </w:numPr>
      </w:pPr>
      <w:r>
        <w:t>9 m2</w:t>
      </w:r>
    </w:p>
    <w:p w14:paraId="516ACF89" w14:textId="79269747" w:rsidR="0020171C" w:rsidRDefault="0020171C" w:rsidP="0020171C">
      <w:pPr>
        <w:pStyle w:val="Geenafstand"/>
        <w:numPr>
          <w:ilvl w:val="0"/>
          <w:numId w:val="31"/>
        </w:numPr>
      </w:pPr>
      <w:r>
        <w:t xml:space="preserve">Parking 4 </w:t>
      </w:r>
    </w:p>
    <w:p w14:paraId="588689A2" w14:textId="35B8652C" w:rsidR="0020171C" w:rsidRDefault="0020171C" w:rsidP="0020171C">
      <w:pPr>
        <w:pStyle w:val="Geenafstand"/>
        <w:numPr>
          <w:ilvl w:val="0"/>
          <w:numId w:val="31"/>
        </w:numPr>
      </w:pPr>
      <w:r>
        <w:t>Fietsenberging 2</w:t>
      </w:r>
    </w:p>
    <w:p w14:paraId="7E0E279E" w14:textId="63717591" w:rsidR="0020171C" w:rsidRDefault="0020171C" w:rsidP="0020171C">
      <w:pPr>
        <w:pStyle w:val="Geenafstand"/>
        <w:numPr>
          <w:ilvl w:val="0"/>
          <w:numId w:val="35"/>
        </w:numPr>
      </w:pPr>
      <w:r>
        <w:t>4,5m2</w:t>
      </w:r>
    </w:p>
    <w:p w14:paraId="7A428E60" w14:textId="77777777" w:rsidR="00BD6D35" w:rsidRDefault="00BD6D35" w:rsidP="00815F1E">
      <w:pPr>
        <w:pStyle w:val="Lijstalinea"/>
        <w:ind w:left="0"/>
        <w:jc w:val="both"/>
      </w:pPr>
    </w:p>
    <w:p w14:paraId="24759A8C" w14:textId="7698E6A3" w:rsidR="00BD6D35" w:rsidRDefault="00BD6D35" w:rsidP="00815F1E">
      <w:pPr>
        <w:pStyle w:val="Lijstalinea"/>
        <w:ind w:left="0"/>
        <w:jc w:val="both"/>
      </w:pPr>
      <w:r>
        <w:t>Bevat volgende ruimtes;</w:t>
      </w:r>
    </w:p>
    <w:p w14:paraId="62D4F0DA" w14:textId="1E28BBEE" w:rsidR="00BD6D35" w:rsidRDefault="00BD6D35" w:rsidP="00815F1E">
      <w:pPr>
        <w:pStyle w:val="Lijstalinea"/>
        <w:ind w:left="0"/>
        <w:jc w:val="both"/>
      </w:pPr>
    </w:p>
    <w:p w14:paraId="1BBE600C" w14:textId="42241EC4" w:rsidR="00BD6D35" w:rsidRDefault="00BD6D35" w:rsidP="00815F1E">
      <w:pPr>
        <w:pStyle w:val="Lijstalinea"/>
        <w:ind w:left="0"/>
        <w:jc w:val="both"/>
      </w:pPr>
      <w:r>
        <w:t>Gelijkvloers</w:t>
      </w:r>
    </w:p>
    <w:p w14:paraId="7EBD1599" w14:textId="77777777" w:rsidR="002525D2" w:rsidRDefault="002525D2" w:rsidP="00815F1E">
      <w:pPr>
        <w:pStyle w:val="Lijstalinea"/>
        <w:ind w:left="0"/>
        <w:jc w:val="both"/>
      </w:pPr>
    </w:p>
    <w:p w14:paraId="1185AA8D" w14:textId="77777777" w:rsidR="002525D2" w:rsidRDefault="002525D2" w:rsidP="002525D2">
      <w:pPr>
        <w:pStyle w:val="Lijstalinea"/>
        <w:numPr>
          <w:ilvl w:val="0"/>
          <w:numId w:val="16"/>
        </w:numPr>
      </w:pPr>
      <w:bookmarkStart w:id="43" w:name="_Hlk92973834"/>
      <w:bookmarkStart w:id="44" w:name="_Hlk92974241"/>
      <w:r>
        <w:t>Inkomhal</w:t>
      </w:r>
    </w:p>
    <w:p w14:paraId="4FEC9473" w14:textId="77777777" w:rsidR="002525D2" w:rsidRDefault="002525D2" w:rsidP="002525D2">
      <w:pPr>
        <w:pStyle w:val="Lijstalinea"/>
        <w:numPr>
          <w:ilvl w:val="0"/>
          <w:numId w:val="16"/>
        </w:numPr>
      </w:pPr>
      <w:r w:rsidRPr="001E6530">
        <w:t>Leefr</w:t>
      </w:r>
      <w:r>
        <w:t>uimte met eetkamer en zithoek</w:t>
      </w:r>
    </w:p>
    <w:p w14:paraId="4207E694" w14:textId="77777777" w:rsidR="002525D2" w:rsidRDefault="002525D2" w:rsidP="002525D2">
      <w:pPr>
        <w:pStyle w:val="Lijstalinea"/>
        <w:numPr>
          <w:ilvl w:val="0"/>
          <w:numId w:val="16"/>
        </w:numPr>
      </w:pPr>
      <w:r>
        <w:t>Keuken</w:t>
      </w:r>
    </w:p>
    <w:p w14:paraId="574677D1" w14:textId="77777777" w:rsidR="002525D2" w:rsidRDefault="002525D2" w:rsidP="002525D2">
      <w:pPr>
        <w:pStyle w:val="Lijstalinea"/>
        <w:numPr>
          <w:ilvl w:val="0"/>
          <w:numId w:val="16"/>
        </w:numPr>
      </w:pPr>
      <w:r>
        <w:t>Berging</w:t>
      </w:r>
    </w:p>
    <w:p w14:paraId="035D87CC" w14:textId="03CEA00E" w:rsidR="00BD6D35" w:rsidRDefault="002525D2" w:rsidP="002525D2">
      <w:pPr>
        <w:pStyle w:val="Lijstalinea"/>
        <w:numPr>
          <w:ilvl w:val="0"/>
          <w:numId w:val="16"/>
        </w:numPr>
      </w:pPr>
      <w:r>
        <w:t>Wc</w:t>
      </w:r>
      <w:bookmarkEnd w:id="43"/>
    </w:p>
    <w:bookmarkEnd w:id="44"/>
    <w:p w14:paraId="76653DC6" w14:textId="38A9244C" w:rsidR="002525D2" w:rsidRDefault="002525D2" w:rsidP="002525D2">
      <w:r>
        <w:t>1</w:t>
      </w:r>
      <w:r w:rsidRPr="002525D2">
        <w:rPr>
          <w:vertAlign w:val="superscript"/>
        </w:rPr>
        <w:t>ste</w:t>
      </w:r>
      <w:r>
        <w:t xml:space="preserve"> verdieping</w:t>
      </w:r>
    </w:p>
    <w:p w14:paraId="4BE24CCD" w14:textId="59F9FDB9" w:rsidR="002525D2" w:rsidRDefault="00623384" w:rsidP="002525D2">
      <w:pPr>
        <w:pStyle w:val="Lijstalinea"/>
        <w:numPr>
          <w:ilvl w:val="0"/>
          <w:numId w:val="16"/>
        </w:numPr>
      </w:pPr>
      <w:r>
        <w:t>3 slaapkamers</w:t>
      </w:r>
    </w:p>
    <w:p w14:paraId="66877933" w14:textId="0CAC4FE2" w:rsidR="00623384" w:rsidRDefault="00623384" w:rsidP="002525D2">
      <w:pPr>
        <w:pStyle w:val="Lijstalinea"/>
        <w:numPr>
          <w:ilvl w:val="0"/>
          <w:numId w:val="16"/>
        </w:numPr>
      </w:pPr>
      <w:r>
        <w:t>Nachthal</w:t>
      </w:r>
    </w:p>
    <w:p w14:paraId="63764593" w14:textId="4CE64C16" w:rsidR="00623384" w:rsidRDefault="00623384" w:rsidP="002525D2">
      <w:pPr>
        <w:pStyle w:val="Lijstalinea"/>
        <w:numPr>
          <w:ilvl w:val="0"/>
          <w:numId w:val="16"/>
        </w:numPr>
      </w:pPr>
      <w:r>
        <w:t>Wc</w:t>
      </w:r>
    </w:p>
    <w:p w14:paraId="5F96852E" w14:textId="178BF8A7" w:rsidR="00623384" w:rsidRDefault="00623384" w:rsidP="002525D2">
      <w:pPr>
        <w:pStyle w:val="Lijstalinea"/>
        <w:numPr>
          <w:ilvl w:val="0"/>
          <w:numId w:val="16"/>
        </w:numPr>
      </w:pPr>
      <w:r>
        <w:t>Badkamer</w:t>
      </w:r>
    </w:p>
    <w:p w14:paraId="6FCEE8C5" w14:textId="77777777" w:rsidR="00623384" w:rsidRDefault="00623384" w:rsidP="00623384"/>
    <w:p w14:paraId="51A639C3" w14:textId="00C95C74" w:rsidR="00623384" w:rsidRPr="00E16C5E" w:rsidRDefault="00623384" w:rsidP="004651C5">
      <w:pPr>
        <w:outlineLvl w:val="1"/>
        <w:rPr>
          <w:color w:val="2F5496" w:themeColor="accent1" w:themeShade="BF"/>
          <w:sz w:val="28"/>
          <w:szCs w:val="28"/>
        </w:rPr>
      </w:pPr>
      <w:bookmarkStart w:id="45" w:name="_Toc95750468"/>
      <w:r w:rsidRPr="00E16C5E">
        <w:rPr>
          <w:color w:val="2F5496" w:themeColor="accent1" w:themeShade="BF"/>
          <w:sz w:val="28"/>
          <w:szCs w:val="28"/>
        </w:rPr>
        <w:t>Woning 4</w:t>
      </w:r>
      <w:bookmarkEnd w:id="45"/>
    </w:p>
    <w:p w14:paraId="0AA3E3FA" w14:textId="77777777" w:rsidR="00623384" w:rsidRDefault="00623384" w:rsidP="00623384">
      <w:pPr>
        <w:pStyle w:val="Geenafstand"/>
        <w:numPr>
          <w:ilvl w:val="0"/>
          <w:numId w:val="31"/>
        </w:numPr>
      </w:pPr>
      <w:r>
        <w:t>Oppervlakte perceel</w:t>
      </w:r>
    </w:p>
    <w:p w14:paraId="4C6DB12E" w14:textId="77777777" w:rsidR="00623384" w:rsidRDefault="00623384" w:rsidP="00623384">
      <w:pPr>
        <w:pStyle w:val="Geenafstand"/>
        <w:numPr>
          <w:ilvl w:val="1"/>
          <w:numId w:val="31"/>
        </w:numPr>
      </w:pPr>
      <w:r>
        <w:t xml:space="preserve">304 </w:t>
      </w:r>
      <w:r w:rsidRPr="00A87F55">
        <w:t>m²</w:t>
      </w:r>
    </w:p>
    <w:p w14:paraId="273316DE" w14:textId="77777777" w:rsidR="00623384" w:rsidRDefault="00623384" w:rsidP="00623384">
      <w:pPr>
        <w:pStyle w:val="Geenafstand"/>
        <w:numPr>
          <w:ilvl w:val="0"/>
          <w:numId w:val="31"/>
        </w:numPr>
      </w:pPr>
      <w:r>
        <w:t>Bewoonde ruimte</w:t>
      </w:r>
    </w:p>
    <w:p w14:paraId="6E00FE5D" w14:textId="314B96BB" w:rsidR="00623384" w:rsidRPr="005C15DC" w:rsidRDefault="00623384" w:rsidP="00623384">
      <w:pPr>
        <w:pStyle w:val="Geenafstand"/>
        <w:numPr>
          <w:ilvl w:val="1"/>
          <w:numId w:val="31"/>
        </w:numPr>
      </w:pPr>
      <w:r>
        <w:t xml:space="preserve">184 </w:t>
      </w:r>
      <w:r w:rsidRPr="005C15DC">
        <w:t>m²</w:t>
      </w:r>
    </w:p>
    <w:p w14:paraId="372B2D12" w14:textId="77777777" w:rsidR="00623384" w:rsidRDefault="00623384" w:rsidP="00623384">
      <w:pPr>
        <w:pStyle w:val="Geenafstand"/>
        <w:numPr>
          <w:ilvl w:val="0"/>
          <w:numId w:val="31"/>
        </w:numPr>
      </w:pPr>
      <w:r>
        <w:t>Terras</w:t>
      </w:r>
    </w:p>
    <w:p w14:paraId="0E6CEBFA" w14:textId="764E256F" w:rsidR="00623384" w:rsidRDefault="00623384" w:rsidP="00623384">
      <w:pPr>
        <w:pStyle w:val="Geenafstand"/>
        <w:numPr>
          <w:ilvl w:val="1"/>
          <w:numId w:val="31"/>
        </w:numPr>
      </w:pPr>
      <w:r>
        <w:t>12 m2  (kan op aanvraag bij bouwheer vergroot worden)</w:t>
      </w:r>
    </w:p>
    <w:p w14:paraId="03A58089" w14:textId="2CD5EA3A" w:rsidR="00623384" w:rsidRDefault="0020171C" w:rsidP="00623384">
      <w:pPr>
        <w:pStyle w:val="Geenafstand"/>
        <w:numPr>
          <w:ilvl w:val="0"/>
          <w:numId w:val="31"/>
        </w:numPr>
      </w:pPr>
      <w:r>
        <w:t>afg</w:t>
      </w:r>
      <w:r w:rsidR="00623384">
        <w:t>esloten carport</w:t>
      </w:r>
    </w:p>
    <w:p w14:paraId="7F40A969" w14:textId="39737D1E" w:rsidR="00623384" w:rsidRDefault="0020171C" w:rsidP="0020171C">
      <w:pPr>
        <w:pStyle w:val="Geenafstand"/>
        <w:numPr>
          <w:ilvl w:val="0"/>
          <w:numId w:val="41"/>
        </w:numPr>
      </w:pPr>
      <w:r>
        <w:t>18,5m2</w:t>
      </w:r>
    </w:p>
    <w:p w14:paraId="6EB01056" w14:textId="77777777" w:rsidR="00623384" w:rsidRDefault="00623384" w:rsidP="00623384">
      <w:pPr>
        <w:pStyle w:val="Geenafstand"/>
        <w:numPr>
          <w:ilvl w:val="0"/>
          <w:numId w:val="31"/>
        </w:numPr>
      </w:pPr>
      <w:r>
        <w:t>Tuinberging</w:t>
      </w:r>
    </w:p>
    <w:p w14:paraId="736FA25C" w14:textId="1E93C303" w:rsidR="00623384" w:rsidRDefault="00623384" w:rsidP="00623384">
      <w:pPr>
        <w:pStyle w:val="Geenafstand"/>
        <w:numPr>
          <w:ilvl w:val="0"/>
          <w:numId w:val="35"/>
        </w:numPr>
      </w:pPr>
      <w:r>
        <w:t>9 m2</w:t>
      </w:r>
    </w:p>
    <w:p w14:paraId="25AD1F23" w14:textId="5BA58F9E" w:rsidR="0020171C" w:rsidRDefault="0020171C" w:rsidP="0020171C">
      <w:pPr>
        <w:pStyle w:val="Geenafstand"/>
        <w:numPr>
          <w:ilvl w:val="0"/>
          <w:numId w:val="31"/>
        </w:numPr>
      </w:pPr>
      <w:r>
        <w:t>Parking 5</w:t>
      </w:r>
    </w:p>
    <w:p w14:paraId="79838746" w14:textId="54748772" w:rsidR="0020171C" w:rsidRDefault="0020171C" w:rsidP="0020171C">
      <w:pPr>
        <w:pStyle w:val="Geenafstand"/>
        <w:numPr>
          <w:ilvl w:val="0"/>
          <w:numId w:val="31"/>
        </w:numPr>
      </w:pPr>
      <w:r>
        <w:t>Fietsenberging 3</w:t>
      </w:r>
    </w:p>
    <w:p w14:paraId="157D0BB7" w14:textId="010F1F1D" w:rsidR="0020171C" w:rsidRDefault="0020171C" w:rsidP="0020171C">
      <w:pPr>
        <w:pStyle w:val="Geenafstand"/>
        <w:numPr>
          <w:ilvl w:val="0"/>
          <w:numId w:val="35"/>
        </w:numPr>
      </w:pPr>
      <w:r>
        <w:t>4,5m2</w:t>
      </w:r>
    </w:p>
    <w:p w14:paraId="0ABC9272" w14:textId="7F4AD968" w:rsidR="00623384" w:rsidRDefault="00623384" w:rsidP="00623384">
      <w:pPr>
        <w:pStyle w:val="Geenafstand"/>
      </w:pPr>
    </w:p>
    <w:p w14:paraId="75835B3F" w14:textId="6EF74A97" w:rsidR="00623384" w:rsidRDefault="00623384" w:rsidP="00623384">
      <w:pPr>
        <w:pStyle w:val="Geenafstand"/>
      </w:pPr>
      <w:r>
        <w:t>Bevat volgende ruimtes;</w:t>
      </w:r>
    </w:p>
    <w:p w14:paraId="3B221028" w14:textId="77777777" w:rsidR="002657CD" w:rsidRDefault="002657CD" w:rsidP="00815F1E">
      <w:pPr>
        <w:pStyle w:val="Lijstalinea"/>
        <w:ind w:left="0"/>
        <w:jc w:val="both"/>
      </w:pPr>
    </w:p>
    <w:p w14:paraId="51474FBF" w14:textId="684506C8" w:rsidR="00BD6D35" w:rsidRDefault="00623384" w:rsidP="00815F1E">
      <w:pPr>
        <w:pStyle w:val="Lijstalinea"/>
        <w:ind w:left="0"/>
        <w:jc w:val="both"/>
      </w:pPr>
      <w:r>
        <w:t>Gelijkvloers</w:t>
      </w:r>
    </w:p>
    <w:p w14:paraId="0A7D03A0" w14:textId="130B40F5" w:rsidR="00623384" w:rsidRDefault="00623384" w:rsidP="00815F1E">
      <w:pPr>
        <w:pStyle w:val="Lijstalinea"/>
        <w:ind w:left="0"/>
        <w:jc w:val="both"/>
      </w:pPr>
    </w:p>
    <w:p w14:paraId="1F5DE397" w14:textId="77777777" w:rsidR="00623384" w:rsidRDefault="00623384" w:rsidP="00623384">
      <w:pPr>
        <w:pStyle w:val="Lijstalinea"/>
        <w:numPr>
          <w:ilvl w:val="0"/>
          <w:numId w:val="16"/>
        </w:numPr>
      </w:pPr>
      <w:r>
        <w:t>Inkomhal</w:t>
      </w:r>
    </w:p>
    <w:p w14:paraId="6FF0ED6C" w14:textId="77777777" w:rsidR="00623384" w:rsidRDefault="00623384" w:rsidP="00623384">
      <w:pPr>
        <w:pStyle w:val="Lijstalinea"/>
        <w:numPr>
          <w:ilvl w:val="0"/>
          <w:numId w:val="16"/>
        </w:numPr>
      </w:pPr>
      <w:r w:rsidRPr="001E6530">
        <w:t>Leefr</w:t>
      </w:r>
      <w:r>
        <w:t>uimte met eetkamer en zithoek</w:t>
      </w:r>
    </w:p>
    <w:p w14:paraId="08D132B6" w14:textId="77777777" w:rsidR="00623384" w:rsidRDefault="00623384" w:rsidP="00623384">
      <w:pPr>
        <w:pStyle w:val="Lijstalinea"/>
        <w:numPr>
          <w:ilvl w:val="0"/>
          <w:numId w:val="16"/>
        </w:numPr>
      </w:pPr>
      <w:r>
        <w:t>Keuken</w:t>
      </w:r>
    </w:p>
    <w:p w14:paraId="5C9327F0" w14:textId="00866C28" w:rsidR="00623384" w:rsidRDefault="00623384" w:rsidP="00623384">
      <w:pPr>
        <w:pStyle w:val="Lijstalinea"/>
        <w:numPr>
          <w:ilvl w:val="0"/>
          <w:numId w:val="16"/>
        </w:numPr>
      </w:pPr>
      <w:r>
        <w:t>Berging</w:t>
      </w:r>
      <w:r w:rsidR="006C2BAA">
        <w:t xml:space="preserve"> </w:t>
      </w:r>
    </w:p>
    <w:p w14:paraId="31C7BBCA" w14:textId="3FEFF833" w:rsidR="00623384" w:rsidRDefault="00623384" w:rsidP="00623384">
      <w:pPr>
        <w:pStyle w:val="Lijstalinea"/>
        <w:numPr>
          <w:ilvl w:val="0"/>
          <w:numId w:val="16"/>
        </w:numPr>
        <w:jc w:val="both"/>
      </w:pPr>
      <w:r>
        <w:t>Wc</w:t>
      </w:r>
    </w:p>
    <w:p w14:paraId="741182CF" w14:textId="3F74B1B1" w:rsidR="006C2BAA" w:rsidRDefault="006C2BAA" w:rsidP="006C2BAA">
      <w:pPr>
        <w:jc w:val="both"/>
      </w:pPr>
      <w:r>
        <w:t>1</w:t>
      </w:r>
      <w:r w:rsidRPr="006C2BAA">
        <w:rPr>
          <w:vertAlign w:val="superscript"/>
        </w:rPr>
        <w:t>ste</w:t>
      </w:r>
      <w:r>
        <w:t xml:space="preserve"> verdieping</w:t>
      </w:r>
    </w:p>
    <w:p w14:paraId="7AD1B800" w14:textId="1F07AE77" w:rsidR="006C2BAA" w:rsidRDefault="006C2BAA" w:rsidP="006C2BAA">
      <w:pPr>
        <w:pStyle w:val="Lijstalinea"/>
        <w:numPr>
          <w:ilvl w:val="0"/>
          <w:numId w:val="16"/>
        </w:numPr>
        <w:jc w:val="both"/>
      </w:pPr>
      <w:bookmarkStart w:id="46" w:name="_Hlk92974289"/>
      <w:r>
        <w:t>3 slaapkamers</w:t>
      </w:r>
    </w:p>
    <w:p w14:paraId="04BCC454" w14:textId="51C2154E" w:rsidR="006C2BAA" w:rsidRDefault="006C2BAA" w:rsidP="006C2BAA">
      <w:pPr>
        <w:pStyle w:val="Lijstalinea"/>
        <w:numPr>
          <w:ilvl w:val="0"/>
          <w:numId w:val="16"/>
        </w:numPr>
        <w:jc w:val="both"/>
      </w:pPr>
      <w:r>
        <w:t>Berging</w:t>
      </w:r>
    </w:p>
    <w:p w14:paraId="176ED2B7" w14:textId="20DC9F0B" w:rsidR="006C2BAA" w:rsidRDefault="006C2BAA" w:rsidP="006C2BAA">
      <w:pPr>
        <w:pStyle w:val="Lijstalinea"/>
        <w:numPr>
          <w:ilvl w:val="0"/>
          <w:numId w:val="16"/>
        </w:numPr>
        <w:jc w:val="both"/>
      </w:pPr>
      <w:r>
        <w:t>Wc</w:t>
      </w:r>
    </w:p>
    <w:p w14:paraId="25608D58" w14:textId="6746123E" w:rsidR="006C2BAA" w:rsidRDefault="006C2BAA" w:rsidP="006C2BAA">
      <w:pPr>
        <w:pStyle w:val="Lijstalinea"/>
        <w:numPr>
          <w:ilvl w:val="0"/>
          <w:numId w:val="16"/>
        </w:numPr>
        <w:jc w:val="both"/>
      </w:pPr>
      <w:r>
        <w:t>Badkamer</w:t>
      </w:r>
    </w:p>
    <w:p w14:paraId="32B315F0" w14:textId="3FCF98A6" w:rsidR="006C2BAA" w:rsidRDefault="006C2BAA" w:rsidP="006C2BAA">
      <w:pPr>
        <w:pStyle w:val="Lijstalinea"/>
        <w:numPr>
          <w:ilvl w:val="0"/>
          <w:numId w:val="16"/>
        </w:numPr>
        <w:jc w:val="both"/>
      </w:pPr>
      <w:r>
        <w:t>Nachthal</w:t>
      </w:r>
      <w:bookmarkEnd w:id="46"/>
    </w:p>
    <w:p w14:paraId="3010678F" w14:textId="7D3713CE" w:rsidR="006C2BAA" w:rsidRDefault="006C2BAA" w:rsidP="006C2BAA">
      <w:pPr>
        <w:jc w:val="both"/>
      </w:pPr>
      <w:r>
        <w:lastRenderedPageBreak/>
        <w:t>2</w:t>
      </w:r>
      <w:r w:rsidRPr="006C2BAA">
        <w:rPr>
          <w:vertAlign w:val="superscript"/>
        </w:rPr>
        <w:t>de</w:t>
      </w:r>
      <w:r>
        <w:t xml:space="preserve"> verdieping</w:t>
      </w:r>
    </w:p>
    <w:p w14:paraId="44FFC597" w14:textId="7DE6C602" w:rsidR="006C2BAA" w:rsidRDefault="006C2BAA" w:rsidP="006C2BAA">
      <w:pPr>
        <w:pStyle w:val="Lijstalinea"/>
        <w:numPr>
          <w:ilvl w:val="0"/>
          <w:numId w:val="16"/>
        </w:numPr>
        <w:jc w:val="both"/>
      </w:pPr>
      <w:r>
        <w:t>Slaapkamer</w:t>
      </w:r>
    </w:p>
    <w:p w14:paraId="7A5728DA" w14:textId="59A46890" w:rsidR="006C2BAA" w:rsidRDefault="006C2BAA" w:rsidP="006C2BAA">
      <w:pPr>
        <w:pStyle w:val="Lijstalinea"/>
        <w:numPr>
          <w:ilvl w:val="0"/>
          <w:numId w:val="16"/>
        </w:numPr>
        <w:jc w:val="both"/>
      </w:pPr>
      <w:r>
        <w:t>Dressing</w:t>
      </w:r>
    </w:p>
    <w:p w14:paraId="1A40A00F" w14:textId="29D56A5C" w:rsidR="006C2BAA" w:rsidRDefault="006C2BAA" w:rsidP="006C2BAA">
      <w:pPr>
        <w:pStyle w:val="Lijstalinea"/>
        <w:numPr>
          <w:ilvl w:val="0"/>
          <w:numId w:val="16"/>
        </w:numPr>
        <w:jc w:val="both"/>
      </w:pPr>
      <w:r>
        <w:t>Badkamer</w:t>
      </w:r>
    </w:p>
    <w:p w14:paraId="7B93CD62" w14:textId="537EAC56" w:rsidR="006C2BAA" w:rsidRDefault="006C2BAA" w:rsidP="006C2BAA">
      <w:pPr>
        <w:pStyle w:val="Lijstalinea"/>
        <w:numPr>
          <w:ilvl w:val="0"/>
          <w:numId w:val="16"/>
        </w:numPr>
        <w:jc w:val="both"/>
      </w:pPr>
      <w:r>
        <w:t>Nachthal</w:t>
      </w:r>
    </w:p>
    <w:p w14:paraId="0F01B982" w14:textId="36780655" w:rsidR="006C2BAA" w:rsidRPr="00E16C5E" w:rsidRDefault="006C2BAA" w:rsidP="00943C00">
      <w:pPr>
        <w:jc w:val="both"/>
        <w:outlineLvl w:val="1"/>
        <w:rPr>
          <w:color w:val="2F5496" w:themeColor="accent1" w:themeShade="BF"/>
          <w:sz w:val="28"/>
          <w:szCs w:val="28"/>
        </w:rPr>
      </w:pPr>
      <w:bookmarkStart w:id="47" w:name="_Toc95750469"/>
      <w:r w:rsidRPr="00E16C5E">
        <w:rPr>
          <w:color w:val="2F5496" w:themeColor="accent1" w:themeShade="BF"/>
          <w:sz w:val="28"/>
          <w:szCs w:val="28"/>
        </w:rPr>
        <w:t>Woning 5</w:t>
      </w:r>
      <w:bookmarkEnd w:id="47"/>
    </w:p>
    <w:p w14:paraId="0BE4C8BB" w14:textId="77777777" w:rsidR="006C2BAA" w:rsidRDefault="006C2BAA" w:rsidP="006C2BAA">
      <w:pPr>
        <w:pStyle w:val="Geenafstand"/>
        <w:numPr>
          <w:ilvl w:val="0"/>
          <w:numId w:val="31"/>
        </w:numPr>
      </w:pPr>
      <w:bookmarkStart w:id="48" w:name="_Hlk92974473"/>
      <w:r>
        <w:t>Oppervlakte perceel</w:t>
      </w:r>
    </w:p>
    <w:p w14:paraId="62F56740" w14:textId="75D50817" w:rsidR="006C2BAA" w:rsidRDefault="00AA6037" w:rsidP="006C2BAA">
      <w:pPr>
        <w:pStyle w:val="Geenafstand"/>
        <w:numPr>
          <w:ilvl w:val="1"/>
          <w:numId w:val="31"/>
        </w:numPr>
      </w:pPr>
      <w:r>
        <w:t>286</w:t>
      </w:r>
      <w:r w:rsidR="006C2BAA">
        <w:t xml:space="preserve"> </w:t>
      </w:r>
      <w:r w:rsidR="006C2BAA" w:rsidRPr="00A87F55">
        <w:t>m²</w:t>
      </w:r>
    </w:p>
    <w:p w14:paraId="7B8700BA" w14:textId="77777777" w:rsidR="006C2BAA" w:rsidRDefault="006C2BAA" w:rsidP="006C2BAA">
      <w:pPr>
        <w:pStyle w:val="Geenafstand"/>
        <w:numPr>
          <w:ilvl w:val="0"/>
          <w:numId w:val="31"/>
        </w:numPr>
      </w:pPr>
      <w:r>
        <w:t>Bewoonde ruimte</w:t>
      </w:r>
    </w:p>
    <w:p w14:paraId="0533D0CA" w14:textId="02F39C8E" w:rsidR="006C2BAA" w:rsidRPr="005C15DC" w:rsidRDefault="006C2BAA" w:rsidP="006C2BAA">
      <w:pPr>
        <w:pStyle w:val="Geenafstand"/>
        <w:numPr>
          <w:ilvl w:val="1"/>
          <w:numId w:val="31"/>
        </w:numPr>
      </w:pPr>
      <w:r>
        <w:t xml:space="preserve">187 </w:t>
      </w:r>
      <w:r w:rsidRPr="005C15DC">
        <w:t>m²</w:t>
      </w:r>
    </w:p>
    <w:p w14:paraId="2FDD9A8B" w14:textId="77777777" w:rsidR="006C2BAA" w:rsidRDefault="006C2BAA" w:rsidP="006C2BAA">
      <w:pPr>
        <w:pStyle w:val="Geenafstand"/>
        <w:numPr>
          <w:ilvl w:val="0"/>
          <w:numId w:val="31"/>
        </w:numPr>
      </w:pPr>
      <w:r>
        <w:t>Terras</w:t>
      </w:r>
    </w:p>
    <w:p w14:paraId="637E9312" w14:textId="77777777" w:rsidR="006C2BAA" w:rsidRDefault="006C2BAA" w:rsidP="006C2BAA">
      <w:pPr>
        <w:pStyle w:val="Geenafstand"/>
        <w:numPr>
          <w:ilvl w:val="1"/>
          <w:numId w:val="31"/>
        </w:numPr>
      </w:pPr>
      <w:r>
        <w:t>12 m2  (kan op aanvraag bij bouwheer vergroot worden)</w:t>
      </w:r>
    </w:p>
    <w:p w14:paraId="09DD0BCF" w14:textId="512ABC5A" w:rsidR="006C2BAA" w:rsidRDefault="00DB322D" w:rsidP="006C2BAA">
      <w:pPr>
        <w:pStyle w:val="Geenafstand"/>
        <w:numPr>
          <w:ilvl w:val="0"/>
          <w:numId w:val="31"/>
        </w:numPr>
      </w:pPr>
      <w:r>
        <w:t>afg</w:t>
      </w:r>
      <w:r w:rsidR="006C2BAA">
        <w:t>esloten carport</w:t>
      </w:r>
    </w:p>
    <w:p w14:paraId="001AB7C1" w14:textId="3CA6506E" w:rsidR="006C2BAA" w:rsidRDefault="00DB322D" w:rsidP="00DB322D">
      <w:pPr>
        <w:pStyle w:val="Geenafstand"/>
        <w:numPr>
          <w:ilvl w:val="0"/>
          <w:numId w:val="42"/>
        </w:numPr>
      </w:pPr>
      <w:r>
        <w:t>18,5m2</w:t>
      </w:r>
    </w:p>
    <w:p w14:paraId="1C081965" w14:textId="77777777" w:rsidR="006C2BAA" w:rsidRDefault="006C2BAA" w:rsidP="006C2BAA">
      <w:pPr>
        <w:pStyle w:val="Geenafstand"/>
        <w:numPr>
          <w:ilvl w:val="0"/>
          <w:numId w:val="31"/>
        </w:numPr>
      </w:pPr>
      <w:r>
        <w:t>Tuinberging</w:t>
      </w:r>
    </w:p>
    <w:p w14:paraId="7DC2E698" w14:textId="53685457" w:rsidR="006C2BAA" w:rsidRDefault="006C2BAA" w:rsidP="006C2BAA">
      <w:pPr>
        <w:pStyle w:val="Geenafstand"/>
        <w:numPr>
          <w:ilvl w:val="0"/>
          <w:numId w:val="35"/>
        </w:numPr>
      </w:pPr>
      <w:r>
        <w:t>9 m2</w:t>
      </w:r>
    </w:p>
    <w:p w14:paraId="64787947" w14:textId="554FC14D" w:rsidR="00DB322D" w:rsidRDefault="00DB322D" w:rsidP="00DB322D">
      <w:pPr>
        <w:pStyle w:val="Geenafstand"/>
        <w:numPr>
          <w:ilvl w:val="0"/>
          <w:numId w:val="31"/>
        </w:numPr>
      </w:pPr>
      <w:r>
        <w:t>Parking 6</w:t>
      </w:r>
    </w:p>
    <w:p w14:paraId="6FB7915E" w14:textId="3154F118" w:rsidR="00DB322D" w:rsidRDefault="00DB322D" w:rsidP="00DB322D">
      <w:pPr>
        <w:pStyle w:val="Geenafstand"/>
        <w:numPr>
          <w:ilvl w:val="0"/>
          <w:numId w:val="31"/>
        </w:numPr>
      </w:pPr>
      <w:r>
        <w:t>Fietsenberging 4</w:t>
      </w:r>
    </w:p>
    <w:p w14:paraId="22B1E09D" w14:textId="77777777" w:rsidR="00DB322D" w:rsidRDefault="00DB322D" w:rsidP="00DB322D">
      <w:pPr>
        <w:pStyle w:val="Geenafstand"/>
        <w:ind w:left="720"/>
      </w:pPr>
    </w:p>
    <w:bookmarkEnd w:id="48"/>
    <w:p w14:paraId="21F40B90" w14:textId="1F1A7464" w:rsidR="00AA6037" w:rsidRDefault="00AA6037" w:rsidP="00AA6037">
      <w:pPr>
        <w:pStyle w:val="Geenafstand"/>
      </w:pPr>
      <w:r>
        <w:t>Bevat volgende ruimtes;</w:t>
      </w:r>
    </w:p>
    <w:p w14:paraId="54EFD66D" w14:textId="1001F2FC" w:rsidR="00AA6037" w:rsidRDefault="00AA6037" w:rsidP="00AA6037">
      <w:pPr>
        <w:pStyle w:val="Geenafstand"/>
      </w:pPr>
    </w:p>
    <w:p w14:paraId="35D369CA" w14:textId="77002103" w:rsidR="00AA6037" w:rsidRDefault="00AA6037" w:rsidP="00AA6037">
      <w:pPr>
        <w:pStyle w:val="Geenafstand"/>
      </w:pPr>
      <w:r>
        <w:t>Gelijkvloers</w:t>
      </w:r>
    </w:p>
    <w:p w14:paraId="5AFF56BE" w14:textId="77777777" w:rsidR="00AA6037" w:rsidRDefault="00AA6037" w:rsidP="00AA6037">
      <w:pPr>
        <w:pStyle w:val="Geenafstand"/>
      </w:pPr>
    </w:p>
    <w:p w14:paraId="1614266D" w14:textId="77777777" w:rsidR="00AA6037" w:rsidRDefault="00AA6037" w:rsidP="00AA6037">
      <w:pPr>
        <w:pStyle w:val="Lijstalinea"/>
        <w:numPr>
          <w:ilvl w:val="0"/>
          <w:numId w:val="16"/>
        </w:numPr>
      </w:pPr>
      <w:r>
        <w:t>Inkomhal</w:t>
      </w:r>
    </w:p>
    <w:p w14:paraId="1E12DFC4" w14:textId="77777777" w:rsidR="00AA6037" w:rsidRDefault="00AA6037" w:rsidP="00AA6037">
      <w:pPr>
        <w:pStyle w:val="Lijstalinea"/>
        <w:numPr>
          <w:ilvl w:val="0"/>
          <w:numId w:val="16"/>
        </w:numPr>
      </w:pPr>
      <w:r w:rsidRPr="001E6530">
        <w:t>Leefr</w:t>
      </w:r>
      <w:r>
        <w:t>uimte met eetkamer en zithoek</w:t>
      </w:r>
    </w:p>
    <w:p w14:paraId="551F3692" w14:textId="77777777" w:rsidR="00AA6037" w:rsidRDefault="00AA6037" w:rsidP="00AA6037">
      <w:pPr>
        <w:pStyle w:val="Lijstalinea"/>
        <w:numPr>
          <w:ilvl w:val="0"/>
          <w:numId w:val="16"/>
        </w:numPr>
      </w:pPr>
      <w:r>
        <w:t>Keuken</w:t>
      </w:r>
    </w:p>
    <w:p w14:paraId="297D6D1C" w14:textId="77777777" w:rsidR="00AA6037" w:rsidRDefault="00AA6037" w:rsidP="00AA6037">
      <w:pPr>
        <w:pStyle w:val="Lijstalinea"/>
        <w:numPr>
          <w:ilvl w:val="0"/>
          <w:numId w:val="16"/>
        </w:numPr>
      </w:pPr>
      <w:r>
        <w:t>Berging</w:t>
      </w:r>
    </w:p>
    <w:p w14:paraId="4BCF9E7E" w14:textId="10AF8B2C" w:rsidR="00AA6037" w:rsidRDefault="00AA6037" w:rsidP="00AA6037">
      <w:pPr>
        <w:pStyle w:val="Lijstalinea"/>
        <w:numPr>
          <w:ilvl w:val="0"/>
          <w:numId w:val="16"/>
        </w:numPr>
      </w:pPr>
      <w:r>
        <w:t>Wc</w:t>
      </w:r>
    </w:p>
    <w:p w14:paraId="397AC9C9" w14:textId="3661477C" w:rsidR="00AA6037" w:rsidRDefault="00AA6037" w:rsidP="00AA6037">
      <w:bookmarkStart w:id="49" w:name="_Hlk92975246"/>
      <w:r>
        <w:t>1</w:t>
      </w:r>
      <w:r w:rsidRPr="00AA6037">
        <w:rPr>
          <w:vertAlign w:val="superscript"/>
        </w:rPr>
        <w:t>ste</w:t>
      </w:r>
      <w:r>
        <w:t xml:space="preserve"> verdieping</w:t>
      </w:r>
    </w:p>
    <w:p w14:paraId="5AD6F45A" w14:textId="77777777" w:rsidR="00AA6037" w:rsidRDefault="00AA6037" w:rsidP="00AA6037">
      <w:pPr>
        <w:pStyle w:val="Lijstalinea"/>
        <w:numPr>
          <w:ilvl w:val="0"/>
          <w:numId w:val="16"/>
        </w:numPr>
        <w:jc w:val="both"/>
      </w:pPr>
      <w:r>
        <w:t>3 slaapkamers</w:t>
      </w:r>
    </w:p>
    <w:p w14:paraId="0369033B" w14:textId="77777777" w:rsidR="00AA6037" w:rsidRDefault="00AA6037" w:rsidP="00AA6037">
      <w:pPr>
        <w:pStyle w:val="Lijstalinea"/>
        <w:numPr>
          <w:ilvl w:val="0"/>
          <w:numId w:val="16"/>
        </w:numPr>
        <w:jc w:val="both"/>
      </w:pPr>
      <w:r>
        <w:t>Berging</w:t>
      </w:r>
    </w:p>
    <w:p w14:paraId="6EAD9C70" w14:textId="77777777" w:rsidR="00AA6037" w:rsidRDefault="00AA6037" w:rsidP="00AA6037">
      <w:pPr>
        <w:pStyle w:val="Lijstalinea"/>
        <w:numPr>
          <w:ilvl w:val="0"/>
          <w:numId w:val="16"/>
        </w:numPr>
        <w:jc w:val="both"/>
      </w:pPr>
      <w:r>
        <w:t>Wc</w:t>
      </w:r>
    </w:p>
    <w:p w14:paraId="1FE7B89F" w14:textId="77777777" w:rsidR="00AA6037" w:rsidRDefault="00AA6037" w:rsidP="00AA6037">
      <w:pPr>
        <w:pStyle w:val="Lijstalinea"/>
        <w:numPr>
          <w:ilvl w:val="0"/>
          <w:numId w:val="16"/>
        </w:numPr>
        <w:jc w:val="both"/>
      </w:pPr>
      <w:r>
        <w:t>Badkamer</w:t>
      </w:r>
    </w:p>
    <w:p w14:paraId="600318C0" w14:textId="17A26F6D" w:rsidR="00AA6037" w:rsidRDefault="00AA6037" w:rsidP="00AA6037">
      <w:pPr>
        <w:pStyle w:val="Lijstalinea"/>
        <w:numPr>
          <w:ilvl w:val="0"/>
          <w:numId w:val="16"/>
        </w:numPr>
        <w:jc w:val="both"/>
      </w:pPr>
      <w:r>
        <w:t>Nachthal</w:t>
      </w:r>
    </w:p>
    <w:bookmarkEnd w:id="49"/>
    <w:p w14:paraId="4D995CE6" w14:textId="61520910" w:rsidR="00AA6037" w:rsidRDefault="00AA6037" w:rsidP="00AA6037">
      <w:pPr>
        <w:jc w:val="both"/>
      </w:pPr>
      <w:r>
        <w:t>2</w:t>
      </w:r>
      <w:r w:rsidRPr="00AA6037">
        <w:rPr>
          <w:vertAlign w:val="superscript"/>
        </w:rPr>
        <w:t>de</w:t>
      </w:r>
      <w:r>
        <w:t xml:space="preserve"> verdieping</w:t>
      </w:r>
    </w:p>
    <w:p w14:paraId="2332918B" w14:textId="180E725B" w:rsidR="00AA6037" w:rsidRDefault="00AA6037" w:rsidP="00AA6037">
      <w:pPr>
        <w:pStyle w:val="Lijstalinea"/>
        <w:numPr>
          <w:ilvl w:val="0"/>
          <w:numId w:val="16"/>
        </w:numPr>
        <w:jc w:val="both"/>
      </w:pPr>
      <w:r>
        <w:t>2 slaapkamers</w:t>
      </w:r>
    </w:p>
    <w:p w14:paraId="7D45CCE5" w14:textId="30239417" w:rsidR="00AA6037" w:rsidRDefault="00AA6037" w:rsidP="00AA6037">
      <w:pPr>
        <w:pStyle w:val="Lijstalinea"/>
        <w:numPr>
          <w:ilvl w:val="0"/>
          <w:numId w:val="16"/>
        </w:numPr>
        <w:jc w:val="both"/>
      </w:pPr>
      <w:r>
        <w:t>Nachthal</w:t>
      </w:r>
    </w:p>
    <w:p w14:paraId="7B527383" w14:textId="1F9B8CF6" w:rsidR="00AA6037" w:rsidRPr="00E16C5E" w:rsidRDefault="00AA6037" w:rsidP="004651C5">
      <w:pPr>
        <w:outlineLvl w:val="1"/>
        <w:rPr>
          <w:color w:val="2F5496" w:themeColor="accent1" w:themeShade="BF"/>
          <w:sz w:val="28"/>
          <w:szCs w:val="28"/>
        </w:rPr>
      </w:pPr>
      <w:bookmarkStart w:id="50" w:name="_Toc95750470"/>
      <w:r w:rsidRPr="00E16C5E">
        <w:rPr>
          <w:color w:val="2F5496" w:themeColor="accent1" w:themeShade="BF"/>
          <w:sz w:val="28"/>
          <w:szCs w:val="28"/>
        </w:rPr>
        <w:t>Woning 6</w:t>
      </w:r>
      <w:bookmarkEnd w:id="50"/>
    </w:p>
    <w:p w14:paraId="05D3833D" w14:textId="77777777" w:rsidR="00AA6037" w:rsidRDefault="00AA6037" w:rsidP="00AA6037">
      <w:pPr>
        <w:pStyle w:val="Geenafstand"/>
        <w:numPr>
          <w:ilvl w:val="0"/>
          <w:numId w:val="31"/>
        </w:numPr>
      </w:pPr>
      <w:r>
        <w:t>Oppervlakte perceel</w:t>
      </w:r>
    </w:p>
    <w:p w14:paraId="1E5E6F76" w14:textId="262A485F" w:rsidR="00AA6037" w:rsidRDefault="00AF16EA" w:rsidP="00AA6037">
      <w:pPr>
        <w:pStyle w:val="Geenafstand"/>
        <w:numPr>
          <w:ilvl w:val="1"/>
          <w:numId w:val="31"/>
        </w:numPr>
      </w:pPr>
      <w:r>
        <w:t>413</w:t>
      </w:r>
      <w:r w:rsidR="00AA6037">
        <w:t xml:space="preserve"> </w:t>
      </w:r>
      <w:r w:rsidR="00AA6037" w:rsidRPr="00A87F55">
        <w:t>m²</w:t>
      </w:r>
    </w:p>
    <w:p w14:paraId="27E6D377" w14:textId="77777777" w:rsidR="00AA6037" w:rsidRDefault="00AA6037" w:rsidP="00AA6037">
      <w:pPr>
        <w:pStyle w:val="Geenafstand"/>
        <w:numPr>
          <w:ilvl w:val="0"/>
          <w:numId w:val="31"/>
        </w:numPr>
      </w:pPr>
      <w:r>
        <w:t>Bewoonde ruimte</w:t>
      </w:r>
    </w:p>
    <w:p w14:paraId="5D4B4EA6" w14:textId="77777777" w:rsidR="00AA6037" w:rsidRPr="005C15DC" w:rsidRDefault="00AA6037" w:rsidP="00AA6037">
      <w:pPr>
        <w:pStyle w:val="Geenafstand"/>
        <w:numPr>
          <w:ilvl w:val="1"/>
          <w:numId w:val="31"/>
        </w:numPr>
      </w:pPr>
      <w:r>
        <w:lastRenderedPageBreak/>
        <w:t xml:space="preserve">187 </w:t>
      </w:r>
      <w:r w:rsidRPr="005C15DC">
        <w:t>m²</w:t>
      </w:r>
    </w:p>
    <w:p w14:paraId="2D152F04" w14:textId="77777777" w:rsidR="00AA6037" w:rsidRDefault="00AA6037" w:rsidP="00AA6037">
      <w:pPr>
        <w:pStyle w:val="Geenafstand"/>
        <w:numPr>
          <w:ilvl w:val="0"/>
          <w:numId w:val="31"/>
        </w:numPr>
      </w:pPr>
      <w:r>
        <w:t>Terras</w:t>
      </w:r>
    </w:p>
    <w:p w14:paraId="20B977D5" w14:textId="52DA2B63" w:rsidR="00AA6037" w:rsidRDefault="00AA6037" w:rsidP="00AA6037">
      <w:pPr>
        <w:pStyle w:val="Geenafstand"/>
        <w:numPr>
          <w:ilvl w:val="1"/>
          <w:numId w:val="31"/>
        </w:numPr>
      </w:pPr>
      <w:r>
        <w:t>1</w:t>
      </w:r>
      <w:r w:rsidR="00AF16EA">
        <w:t>7</w:t>
      </w:r>
      <w:r>
        <w:t xml:space="preserve"> m2  (kan op aanvraag bij bouwheer vergroot worden)</w:t>
      </w:r>
    </w:p>
    <w:p w14:paraId="0636F5E2" w14:textId="7ACF15D6" w:rsidR="00AA6037" w:rsidRDefault="00AF16EA" w:rsidP="00AA6037">
      <w:pPr>
        <w:pStyle w:val="Geenafstand"/>
        <w:numPr>
          <w:ilvl w:val="0"/>
          <w:numId w:val="31"/>
        </w:numPr>
      </w:pPr>
      <w:r>
        <w:t>C</w:t>
      </w:r>
      <w:r w:rsidR="00AA6037">
        <w:t>arport</w:t>
      </w:r>
      <w:r>
        <w:t xml:space="preserve"> met fietsenberging</w:t>
      </w:r>
    </w:p>
    <w:p w14:paraId="058387DE" w14:textId="1DE1BBFA" w:rsidR="00AA6037" w:rsidRDefault="00A9369C" w:rsidP="00A9369C">
      <w:pPr>
        <w:pStyle w:val="Geenafstand"/>
        <w:numPr>
          <w:ilvl w:val="0"/>
          <w:numId w:val="43"/>
        </w:numPr>
      </w:pPr>
      <w:r>
        <w:t>23m2</w:t>
      </w:r>
    </w:p>
    <w:p w14:paraId="21FFFBEF" w14:textId="77777777" w:rsidR="00AA6037" w:rsidRDefault="00AA6037" w:rsidP="00AA6037">
      <w:pPr>
        <w:pStyle w:val="Geenafstand"/>
        <w:numPr>
          <w:ilvl w:val="0"/>
          <w:numId w:val="31"/>
        </w:numPr>
      </w:pPr>
      <w:r>
        <w:t>Tuinberging</w:t>
      </w:r>
    </w:p>
    <w:p w14:paraId="7470C0B6" w14:textId="77F537F0" w:rsidR="00AA6037" w:rsidRDefault="00AA6037" w:rsidP="00AA6037">
      <w:pPr>
        <w:pStyle w:val="Geenafstand"/>
        <w:numPr>
          <w:ilvl w:val="0"/>
          <w:numId w:val="35"/>
        </w:numPr>
      </w:pPr>
      <w:r>
        <w:t>9 m2</w:t>
      </w:r>
    </w:p>
    <w:p w14:paraId="7AA6B580" w14:textId="5E81D983" w:rsidR="00A9369C" w:rsidRDefault="00A9369C" w:rsidP="00A9369C">
      <w:pPr>
        <w:pStyle w:val="Geenafstand"/>
        <w:numPr>
          <w:ilvl w:val="0"/>
          <w:numId w:val="31"/>
        </w:numPr>
      </w:pPr>
      <w:r>
        <w:t>Parking 1</w:t>
      </w:r>
    </w:p>
    <w:p w14:paraId="5A966DA8" w14:textId="77777777" w:rsidR="00AF16EA" w:rsidRDefault="00AF16EA" w:rsidP="00AF16EA">
      <w:pPr>
        <w:pStyle w:val="Geenafstand"/>
      </w:pPr>
    </w:p>
    <w:p w14:paraId="0FE3E33B" w14:textId="77777777" w:rsidR="008035A6" w:rsidRDefault="008035A6" w:rsidP="008035A6">
      <w:pPr>
        <w:pStyle w:val="Geenafstand"/>
      </w:pPr>
      <w:r>
        <w:t>Bevat volgende ruimtes;</w:t>
      </w:r>
    </w:p>
    <w:p w14:paraId="34910AAD" w14:textId="77777777" w:rsidR="008035A6" w:rsidRDefault="008035A6" w:rsidP="008035A6">
      <w:pPr>
        <w:pStyle w:val="Geenafstand"/>
      </w:pPr>
    </w:p>
    <w:p w14:paraId="3B536A30" w14:textId="77777777" w:rsidR="008035A6" w:rsidRDefault="008035A6" w:rsidP="008035A6">
      <w:pPr>
        <w:pStyle w:val="Geenafstand"/>
      </w:pPr>
      <w:r>
        <w:t>Gelijkvloers</w:t>
      </w:r>
    </w:p>
    <w:p w14:paraId="0A1D7707" w14:textId="77777777" w:rsidR="008035A6" w:rsidRDefault="008035A6" w:rsidP="008035A6">
      <w:pPr>
        <w:pStyle w:val="Geenafstand"/>
      </w:pPr>
    </w:p>
    <w:p w14:paraId="276BF4E0" w14:textId="77777777" w:rsidR="008035A6" w:rsidRDefault="008035A6" w:rsidP="008035A6">
      <w:pPr>
        <w:pStyle w:val="Lijstalinea"/>
        <w:numPr>
          <w:ilvl w:val="0"/>
          <w:numId w:val="16"/>
        </w:numPr>
      </w:pPr>
      <w:r>
        <w:t>Inkomhal</w:t>
      </w:r>
    </w:p>
    <w:p w14:paraId="739E0B17" w14:textId="77777777" w:rsidR="008035A6" w:rsidRDefault="008035A6" w:rsidP="008035A6">
      <w:pPr>
        <w:pStyle w:val="Lijstalinea"/>
        <w:numPr>
          <w:ilvl w:val="0"/>
          <w:numId w:val="16"/>
        </w:numPr>
      </w:pPr>
      <w:r w:rsidRPr="001E6530">
        <w:t>Leefr</w:t>
      </w:r>
      <w:r>
        <w:t>uimte met eetkamer en zithoek</w:t>
      </w:r>
    </w:p>
    <w:p w14:paraId="111C69C5" w14:textId="77777777" w:rsidR="008035A6" w:rsidRDefault="008035A6" w:rsidP="008035A6">
      <w:pPr>
        <w:pStyle w:val="Lijstalinea"/>
        <w:numPr>
          <w:ilvl w:val="0"/>
          <w:numId w:val="16"/>
        </w:numPr>
      </w:pPr>
      <w:r>
        <w:t>Keuken</w:t>
      </w:r>
    </w:p>
    <w:p w14:paraId="0A125A26" w14:textId="77777777" w:rsidR="008035A6" w:rsidRDefault="008035A6" w:rsidP="008035A6">
      <w:pPr>
        <w:pStyle w:val="Lijstalinea"/>
        <w:numPr>
          <w:ilvl w:val="0"/>
          <w:numId w:val="16"/>
        </w:numPr>
      </w:pPr>
      <w:r>
        <w:t>Berging</w:t>
      </w:r>
    </w:p>
    <w:p w14:paraId="7D192464" w14:textId="77777777" w:rsidR="008035A6" w:rsidRDefault="008035A6" w:rsidP="008035A6">
      <w:pPr>
        <w:pStyle w:val="Lijstalinea"/>
        <w:numPr>
          <w:ilvl w:val="0"/>
          <w:numId w:val="16"/>
        </w:numPr>
      </w:pPr>
      <w:r>
        <w:t>Wc</w:t>
      </w:r>
    </w:p>
    <w:p w14:paraId="0546939F" w14:textId="77777777" w:rsidR="002A5745" w:rsidRDefault="002A5745" w:rsidP="002A5745">
      <w:r>
        <w:t>1</w:t>
      </w:r>
      <w:r w:rsidRPr="00AA6037">
        <w:rPr>
          <w:vertAlign w:val="superscript"/>
        </w:rPr>
        <w:t>ste</w:t>
      </w:r>
      <w:r>
        <w:t xml:space="preserve"> verdieping</w:t>
      </w:r>
    </w:p>
    <w:p w14:paraId="4DA63F3B" w14:textId="7CF0D941" w:rsidR="002A5745" w:rsidRDefault="002A5745" w:rsidP="002A5745">
      <w:pPr>
        <w:pStyle w:val="Lijstalinea"/>
        <w:numPr>
          <w:ilvl w:val="0"/>
          <w:numId w:val="16"/>
        </w:numPr>
        <w:jc w:val="both"/>
      </w:pPr>
      <w:r>
        <w:t>4 slaapkamers</w:t>
      </w:r>
    </w:p>
    <w:p w14:paraId="7DD4982A" w14:textId="77777777" w:rsidR="002A5745" w:rsidRDefault="002A5745" w:rsidP="002A5745">
      <w:pPr>
        <w:pStyle w:val="Lijstalinea"/>
        <w:numPr>
          <w:ilvl w:val="0"/>
          <w:numId w:val="16"/>
        </w:numPr>
        <w:jc w:val="both"/>
      </w:pPr>
      <w:r>
        <w:t>Wc</w:t>
      </w:r>
    </w:p>
    <w:p w14:paraId="5FDE8C60" w14:textId="77777777" w:rsidR="002A5745" w:rsidRDefault="002A5745" w:rsidP="002A5745">
      <w:pPr>
        <w:pStyle w:val="Lijstalinea"/>
        <w:numPr>
          <w:ilvl w:val="0"/>
          <w:numId w:val="16"/>
        </w:numPr>
        <w:jc w:val="both"/>
      </w:pPr>
      <w:r>
        <w:t>Badkamer</w:t>
      </w:r>
    </w:p>
    <w:p w14:paraId="58F025B8" w14:textId="36795880" w:rsidR="008035A6" w:rsidRDefault="002A5745" w:rsidP="008035A6">
      <w:pPr>
        <w:pStyle w:val="Lijstalinea"/>
        <w:numPr>
          <w:ilvl w:val="0"/>
          <w:numId w:val="16"/>
        </w:numPr>
        <w:jc w:val="both"/>
      </w:pPr>
      <w:r>
        <w:t>Nachthal</w:t>
      </w:r>
    </w:p>
    <w:p w14:paraId="2D7B85F2" w14:textId="0951692B" w:rsidR="00AA6037" w:rsidRPr="00E16C5E" w:rsidRDefault="008035A6" w:rsidP="004651C5">
      <w:pPr>
        <w:outlineLvl w:val="1"/>
        <w:rPr>
          <w:color w:val="2F5496" w:themeColor="accent1" w:themeShade="BF"/>
          <w:sz w:val="28"/>
          <w:szCs w:val="28"/>
        </w:rPr>
      </w:pPr>
      <w:bookmarkStart w:id="51" w:name="_Toc95750471"/>
      <w:r w:rsidRPr="00E16C5E">
        <w:rPr>
          <w:color w:val="2F5496" w:themeColor="accent1" w:themeShade="BF"/>
          <w:sz w:val="28"/>
          <w:szCs w:val="28"/>
        </w:rPr>
        <w:t>Woning 7</w:t>
      </w:r>
      <w:bookmarkEnd w:id="51"/>
    </w:p>
    <w:p w14:paraId="0775251E" w14:textId="77777777" w:rsidR="008035A6" w:rsidRDefault="008035A6" w:rsidP="008035A6">
      <w:pPr>
        <w:pStyle w:val="Geenafstand"/>
        <w:numPr>
          <w:ilvl w:val="0"/>
          <w:numId w:val="31"/>
        </w:numPr>
      </w:pPr>
      <w:r>
        <w:t>Oppervlakte perceel</w:t>
      </w:r>
    </w:p>
    <w:p w14:paraId="341D9391" w14:textId="5A6D80EC" w:rsidR="008035A6" w:rsidRDefault="002A5745" w:rsidP="008035A6">
      <w:pPr>
        <w:pStyle w:val="Geenafstand"/>
        <w:numPr>
          <w:ilvl w:val="1"/>
          <w:numId w:val="31"/>
        </w:numPr>
      </w:pPr>
      <w:r>
        <w:t>401</w:t>
      </w:r>
      <w:r w:rsidR="008035A6">
        <w:t xml:space="preserve"> </w:t>
      </w:r>
      <w:r w:rsidR="008035A6" w:rsidRPr="00A87F55">
        <w:t>m²</w:t>
      </w:r>
    </w:p>
    <w:p w14:paraId="6DB2E6D5" w14:textId="77777777" w:rsidR="008035A6" w:rsidRDefault="008035A6" w:rsidP="008035A6">
      <w:pPr>
        <w:pStyle w:val="Geenafstand"/>
        <w:numPr>
          <w:ilvl w:val="0"/>
          <w:numId w:val="31"/>
        </w:numPr>
      </w:pPr>
      <w:r>
        <w:t>Bewoonde ruimte</w:t>
      </w:r>
    </w:p>
    <w:p w14:paraId="034E6C53" w14:textId="54C5BE60" w:rsidR="008035A6" w:rsidRPr="005C15DC" w:rsidRDefault="008035A6" w:rsidP="008035A6">
      <w:pPr>
        <w:pStyle w:val="Geenafstand"/>
        <w:numPr>
          <w:ilvl w:val="1"/>
          <w:numId w:val="31"/>
        </w:numPr>
      </w:pPr>
      <w:r>
        <w:t>18</w:t>
      </w:r>
      <w:r w:rsidR="006C61A1">
        <w:t>9</w:t>
      </w:r>
      <w:r>
        <w:t xml:space="preserve"> </w:t>
      </w:r>
      <w:r w:rsidRPr="005C15DC">
        <w:t>m²</w:t>
      </w:r>
    </w:p>
    <w:p w14:paraId="729E51D7" w14:textId="77777777" w:rsidR="008035A6" w:rsidRDefault="008035A6" w:rsidP="008035A6">
      <w:pPr>
        <w:pStyle w:val="Geenafstand"/>
        <w:numPr>
          <w:ilvl w:val="0"/>
          <w:numId w:val="31"/>
        </w:numPr>
      </w:pPr>
      <w:r>
        <w:t>Terras</w:t>
      </w:r>
    </w:p>
    <w:p w14:paraId="3EB68CF5" w14:textId="77777777" w:rsidR="008035A6" w:rsidRDefault="008035A6" w:rsidP="008035A6">
      <w:pPr>
        <w:pStyle w:val="Geenafstand"/>
        <w:numPr>
          <w:ilvl w:val="1"/>
          <w:numId w:val="31"/>
        </w:numPr>
      </w:pPr>
      <w:r>
        <w:t>12 m2  (kan op aanvraag bij bouwheer vergroot worden)</w:t>
      </w:r>
    </w:p>
    <w:p w14:paraId="7C4A7A7A" w14:textId="4660BE15" w:rsidR="008035A6" w:rsidRDefault="006C61A1" w:rsidP="008035A6">
      <w:pPr>
        <w:pStyle w:val="Geenafstand"/>
        <w:numPr>
          <w:ilvl w:val="0"/>
          <w:numId w:val="31"/>
        </w:numPr>
      </w:pPr>
      <w:r>
        <w:t>C</w:t>
      </w:r>
      <w:r w:rsidR="008035A6">
        <w:t>arport</w:t>
      </w:r>
      <w:r>
        <w:t xml:space="preserve"> met fietsenberging</w:t>
      </w:r>
    </w:p>
    <w:p w14:paraId="5049949A" w14:textId="0A6F7804" w:rsidR="008035A6" w:rsidRDefault="00366965" w:rsidP="00366965">
      <w:pPr>
        <w:pStyle w:val="Geenafstand"/>
        <w:numPr>
          <w:ilvl w:val="0"/>
          <w:numId w:val="44"/>
        </w:numPr>
      </w:pPr>
      <w:r>
        <w:t>30m2</w:t>
      </w:r>
    </w:p>
    <w:p w14:paraId="31D6C292" w14:textId="77777777" w:rsidR="008035A6" w:rsidRDefault="008035A6" w:rsidP="008035A6">
      <w:pPr>
        <w:pStyle w:val="Geenafstand"/>
        <w:numPr>
          <w:ilvl w:val="0"/>
          <w:numId w:val="31"/>
        </w:numPr>
      </w:pPr>
      <w:r>
        <w:t>Tuinberging</w:t>
      </w:r>
    </w:p>
    <w:p w14:paraId="16F320BA" w14:textId="715BE467" w:rsidR="008035A6" w:rsidRDefault="008035A6" w:rsidP="008035A6">
      <w:pPr>
        <w:pStyle w:val="Geenafstand"/>
        <w:numPr>
          <w:ilvl w:val="0"/>
          <w:numId w:val="35"/>
        </w:numPr>
      </w:pPr>
      <w:r>
        <w:t>9 m2</w:t>
      </w:r>
    </w:p>
    <w:p w14:paraId="6D563109" w14:textId="0DCB5338" w:rsidR="00366965" w:rsidRDefault="00366965" w:rsidP="00366965">
      <w:pPr>
        <w:pStyle w:val="Geenafstand"/>
        <w:numPr>
          <w:ilvl w:val="0"/>
          <w:numId w:val="31"/>
        </w:numPr>
      </w:pPr>
      <w:r>
        <w:t>Carport 1</w:t>
      </w:r>
    </w:p>
    <w:p w14:paraId="4C443C46" w14:textId="3226B7B3" w:rsidR="00366965" w:rsidRDefault="00366965" w:rsidP="00366965">
      <w:pPr>
        <w:pStyle w:val="Geenafstand"/>
        <w:numPr>
          <w:ilvl w:val="0"/>
          <w:numId w:val="35"/>
        </w:numPr>
      </w:pPr>
      <w:r>
        <w:t>16m2</w:t>
      </w:r>
    </w:p>
    <w:p w14:paraId="3D925F59" w14:textId="3360A35D" w:rsidR="008035A6" w:rsidRDefault="008035A6" w:rsidP="008035A6">
      <w:pPr>
        <w:pStyle w:val="Geenafstand"/>
      </w:pPr>
    </w:p>
    <w:p w14:paraId="36D36F7E" w14:textId="77777777" w:rsidR="008035A6" w:rsidRDefault="008035A6" w:rsidP="008035A6">
      <w:pPr>
        <w:pStyle w:val="Geenafstand"/>
      </w:pPr>
      <w:r>
        <w:t>Bevat volgende ruimtes;</w:t>
      </w:r>
    </w:p>
    <w:p w14:paraId="686900AC" w14:textId="77777777" w:rsidR="008035A6" w:rsidRDefault="008035A6" w:rsidP="008035A6">
      <w:pPr>
        <w:pStyle w:val="Geenafstand"/>
      </w:pPr>
    </w:p>
    <w:p w14:paraId="1F4BC6C4" w14:textId="77777777" w:rsidR="008035A6" w:rsidRDefault="008035A6" w:rsidP="008035A6">
      <w:pPr>
        <w:pStyle w:val="Geenafstand"/>
      </w:pPr>
      <w:r>
        <w:t>Gelijkvloers</w:t>
      </w:r>
    </w:p>
    <w:p w14:paraId="3914FF7B" w14:textId="77777777" w:rsidR="008035A6" w:rsidRDefault="008035A6" w:rsidP="008035A6">
      <w:pPr>
        <w:pStyle w:val="Geenafstand"/>
      </w:pPr>
    </w:p>
    <w:p w14:paraId="7599E6F3" w14:textId="77777777" w:rsidR="008035A6" w:rsidRDefault="008035A6" w:rsidP="008035A6">
      <w:pPr>
        <w:pStyle w:val="Lijstalinea"/>
        <w:numPr>
          <w:ilvl w:val="0"/>
          <w:numId w:val="16"/>
        </w:numPr>
      </w:pPr>
      <w:r>
        <w:t>Inkomhal</w:t>
      </w:r>
    </w:p>
    <w:p w14:paraId="2C3DED3E" w14:textId="77777777" w:rsidR="008035A6" w:rsidRDefault="008035A6" w:rsidP="008035A6">
      <w:pPr>
        <w:pStyle w:val="Lijstalinea"/>
        <w:numPr>
          <w:ilvl w:val="0"/>
          <w:numId w:val="16"/>
        </w:numPr>
      </w:pPr>
      <w:r w:rsidRPr="001E6530">
        <w:t>Leefr</w:t>
      </w:r>
      <w:r>
        <w:t>uimte met eetkamer en zithoek</w:t>
      </w:r>
    </w:p>
    <w:p w14:paraId="5EC32BD4" w14:textId="77777777" w:rsidR="008035A6" w:rsidRDefault="008035A6" w:rsidP="008035A6">
      <w:pPr>
        <w:pStyle w:val="Lijstalinea"/>
        <w:numPr>
          <w:ilvl w:val="0"/>
          <w:numId w:val="16"/>
        </w:numPr>
      </w:pPr>
      <w:r>
        <w:t>Keuken</w:t>
      </w:r>
    </w:p>
    <w:p w14:paraId="007548B9" w14:textId="77777777" w:rsidR="008035A6" w:rsidRDefault="008035A6" w:rsidP="008035A6">
      <w:pPr>
        <w:pStyle w:val="Lijstalinea"/>
        <w:numPr>
          <w:ilvl w:val="0"/>
          <w:numId w:val="16"/>
        </w:numPr>
      </w:pPr>
      <w:r>
        <w:t>Berging</w:t>
      </w:r>
    </w:p>
    <w:p w14:paraId="2E73997B" w14:textId="77777777" w:rsidR="008035A6" w:rsidRDefault="008035A6" w:rsidP="008035A6">
      <w:pPr>
        <w:pStyle w:val="Lijstalinea"/>
        <w:numPr>
          <w:ilvl w:val="0"/>
          <w:numId w:val="16"/>
        </w:numPr>
      </w:pPr>
      <w:r>
        <w:t>Wc</w:t>
      </w:r>
    </w:p>
    <w:p w14:paraId="2BBF7FDF" w14:textId="77777777" w:rsidR="002A5745" w:rsidRDefault="002A5745" w:rsidP="002A5745">
      <w:r>
        <w:lastRenderedPageBreak/>
        <w:t>1</w:t>
      </w:r>
      <w:r w:rsidRPr="00AA6037">
        <w:rPr>
          <w:vertAlign w:val="superscript"/>
        </w:rPr>
        <w:t>ste</w:t>
      </w:r>
      <w:r>
        <w:t xml:space="preserve"> verdieping</w:t>
      </w:r>
    </w:p>
    <w:p w14:paraId="6C995544" w14:textId="77777777" w:rsidR="002A5745" w:rsidRDefault="002A5745" w:rsidP="002A5745">
      <w:pPr>
        <w:pStyle w:val="Lijstalinea"/>
        <w:numPr>
          <w:ilvl w:val="0"/>
          <w:numId w:val="16"/>
        </w:numPr>
        <w:jc w:val="both"/>
      </w:pPr>
      <w:r>
        <w:t>3 slaapkamers</w:t>
      </w:r>
    </w:p>
    <w:p w14:paraId="516907F0" w14:textId="77777777" w:rsidR="002A5745" w:rsidRDefault="002A5745" w:rsidP="002A5745">
      <w:pPr>
        <w:pStyle w:val="Lijstalinea"/>
        <w:numPr>
          <w:ilvl w:val="0"/>
          <w:numId w:val="16"/>
        </w:numPr>
        <w:jc w:val="both"/>
      </w:pPr>
      <w:r>
        <w:t>Berging</w:t>
      </w:r>
    </w:p>
    <w:p w14:paraId="4562744E" w14:textId="77777777" w:rsidR="002A5745" w:rsidRDefault="002A5745" w:rsidP="002A5745">
      <w:pPr>
        <w:pStyle w:val="Lijstalinea"/>
        <w:numPr>
          <w:ilvl w:val="0"/>
          <w:numId w:val="16"/>
        </w:numPr>
        <w:jc w:val="both"/>
      </w:pPr>
      <w:r>
        <w:t>Wc</w:t>
      </w:r>
    </w:p>
    <w:p w14:paraId="6D14A050" w14:textId="77777777" w:rsidR="002A5745" w:rsidRDefault="002A5745" w:rsidP="002A5745">
      <w:pPr>
        <w:pStyle w:val="Lijstalinea"/>
        <w:numPr>
          <w:ilvl w:val="0"/>
          <w:numId w:val="16"/>
        </w:numPr>
        <w:jc w:val="both"/>
      </w:pPr>
      <w:r>
        <w:t>Badkamer</w:t>
      </w:r>
    </w:p>
    <w:p w14:paraId="4B56FDF2" w14:textId="08691236" w:rsidR="002A5745" w:rsidRDefault="002A5745" w:rsidP="002A5745">
      <w:pPr>
        <w:pStyle w:val="Lijstalinea"/>
        <w:numPr>
          <w:ilvl w:val="0"/>
          <w:numId w:val="16"/>
        </w:numPr>
        <w:jc w:val="both"/>
      </w:pPr>
      <w:r>
        <w:t>Nachthal</w:t>
      </w:r>
    </w:p>
    <w:p w14:paraId="41EC4848" w14:textId="7C6362F0" w:rsidR="006C61A1" w:rsidRDefault="006C61A1" w:rsidP="006C61A1">
      <w:pPr>
        <w:jc w:val="both"/>
      </w:pPr>
      <w:r>
        <w:t>2</w:t>
      </w:r>
      <w:r w:rsidRPr="006C61A1">
        <w:rPr>
          <w:vertAlign w:val="superscript"/>
        </w:rPr>
        <w:t>de</w:t>
      </w:r>
      <w:r>
        <w:t xml:space="preserve"> verdieping</w:t>
      </w:r>
    </w:p>
    <w:p w14:paraId="0BD77C90" w14:textId="0EC09747" w:rsidR="006C61A1" w:rsidRDefault="002657CD" w:rsidP="006C61A1">
      <w:pPr>
        <w:pStyle w:val="Lijstalinea"/>
        <w:numPr>
          <w:ilvl w:val="0"/>
          <w:numId w:val="16"/>
        </w:numPr>
        <w:jc w:val="both"/>
      </w:pPr>
      <w:r>
        <w:t>2 slaapkamers</w:t>
      </w:r>
    </w:p>
    <w:p w14:paraId="0D782922" w14:textId="288B8E45" w:rsidR="002657CD" w:rsidRDefault="002657CD" w:rsidP="006C61A1">
      <w:pPr>
        <w:pStyle w:val="Lijstalinea"/>
        <w:numPr>
          <w:ilvl w:val="0"/>
          <w:numId w:val="16"/>
        </w:numPr>
        <w:jc w:val="both"/>
      </w:pPr>
      <w:r>
        <w:t>Nachthal</w:t>
      </w:r>
    </w:p>
    <w:p w14:paraId="1F588ABB" w14:textId="083B3034" w:rsidR="008035A6" w:rsidRPr="00E16C5E" w:rsidRDefault="008035A6" w:rsidP="004651C5">
      <w:pPr>
        <w:outlineLvl w:val="1"/>
        <w:rPr>
          <w:color w:val="2F5496" w:themeColor="accent1" w:themeShade="BF"/>
          <w:sz w:val="28"/>
          <w:szCs w:val="28"/>
        </w:rPr>
      </w:pPr>
      <w:bookmarkStart w:id="52" w:name="_Toc95750472"/>
      <w:r w:rsidRPr="00E16C5E">
        <w:rPr>
          <w:color w:val="2F5496" w:themeColor="accent1" w:themeShade="BF"/>
          <w:sz w:val="28"/>
          <w:szCs w:val="28"/>
        </w:rPr>
        <w:t>Woning 8</w:t>
      </w:r>
      <w:bookmarkEnd w:id="52"/>
    </w:p>
    <w:p w14:paraId="747FC573" w14:textId="77777777" w:rsidR="008035A6" w:rsidRDefault="008035A6" w:rsidP="008035A6">
      <w:pPr>
        <w:pStyle w:val="Geenafstand"/>
        <w:numPr>
          <w:ilvl w:val="0"/>
          <w:numId w:val="31"/>
        </w:numPr>
      </w:pPr>
      <w:r>
        <w:t>Oppervlakte perceel</w:t>
      </w:r>
    </w:p>
    <w:p w14:paraId="64C6B321" w14:textId="1EAF07B0" w:rsidR="008035A6" w:rsidRDefault="008035A6" w:rsidP="008035A6">
      <w:pPr>
        <w:pStyle w:val="Geenafstand"/>
        <w:numPr>
          <w:ilvl w:val="1"/>
          <w:numId w:val="31"/>
        </w:numPr>
      </w:pPr>
      <w:r>
        <w:t>2</w:t>
      </w:r>
      <w:r w:rsidR="002657CD">
        <w:t>41</w:t>
      </w:r>
      <w:r>
        <w:t xml:space="preserve"> </w:t>
      </w:r>
      <w:r w:rsidRPr="00A87F55">
        <w:t>m²</w:t>
      </w:r>
    </w:p>
    <w:p w14:paraId="35D2D7A0" w14:textId="77777777" w:rsidR="008035A6" w:rsidRDefault="008035A6" w:rsidP="008035A6">
      <w:pPr>
        <w:pStyle w:val="Geenafstand"/>
        <w:numPr>
          <w:ilvl w:val="0"/>
          <w:numId w:val="31"/>
        </w:numPr>
      </w:pPr>
      <w:r>
        <w:t>Bewoonde ruimte</w:t>
      </w:r>
    </w:p>
    <w:p w14:paraId="74A6D868" w14:textId="28163A50" w:rsidR="008035A6" w:rsidRPr="005C15DC" w:rsidRDefault="008035A6" w:rsidP="008035A6">
      <w:pPr>
        <w:pStyle w:val="Geenafstand"/>
        <w:numPr>
          <w:ilvl w:val="1"/>
          <w:numId w:val="31"/>
        </w:numPr>
      </w:pPr>
      <w:r>
        <w:t>1</w:t>
      </w:r>
      <w:r w:rsidR="002657CD">
        <w:t>30</w:t>
      </w:r>
      <w:r>
        <w:t xml:space="preserve"> </w:t>
      </w:r>
      <w:r w:rsidRPr="005C15DC">
        <w:t>m²</w:t>
      </w:r>
    </w:p>
    <w:p w14:paraId="3FC91254" w14:textId="77777777" w:rsidR="008035A6" w:rsidRDefault="008035A6" w:rsidP="008035A6">
      <w:pPr>
        <w:pStyle w:val="Geenafstand"/>
        <w:numPr>
          <w:ilvl w:val="0"/>
          <w:numId w:val="31"/>
        </w:numPr>
      </w:pPr>
      <w:r>
        <w:t>Terras</w:t>
      </w:r>
    </w:p>
    <w:p w14:paraId="2C4BF72D" w14:textId="058446AD" w:rsidR="008035A6" w:rsidRDefault="008035A6" w:rsidP="00366965">
      <w:pPr>
        <w:pStyle w:val="Geenafstand"/>
        <w:numPr>
          <w:ilvl w:val="1"/>
          <w:numId w:val="31"/>
        </w:numPr>
      </w:pPr>
      <w:r>
        <w:t>1</w:t>
      </w:r>
      <w:r w:rsidR="002657CD">
        <w:t>6</w:t>
      </w:r>
      <w:r>
        <w:t xml:space="preserve"> m2  (kan op aanvraag bij bouwheer vergroot worden)</w:t>
      </w:r>
    </w:p>
    <w:p w14:paraId="3E980DCD" w14:textId="3D2A0C58" w:rsidR="00366965" w:rsidRDefault="00366965" w:rsidP="00366965">
      <w:pPr>
        <w:pStyle w:val="Geenafstand"/>
        <w:numPr>
          <w:ilvl w:val="0"/>
          <w:numId w:val="31"/>
        </w:numPr>
      </w:pPr>
      <w:r>
        <w:t>Staanplaats voor woning</w:t>
      </w:r>
    </w:p>
    <w:p w14:paraId="79563909" w14:textId="77777777" w:rsidR="008035A6" w:rsidRDefault="008035A6" w:rsidP="008035A6">
      <w:pPr>
        <w:pStyle w:val="Geenafstand"/>
        <w:numPr>
          <w:ilvl w:val="0"/>
          <w:numId w:val="31"/>
        </w:numPr>
      </w:pPr>
      <w:r>
        <w:t>Tuinberging</w:t>
      </w:r>
    </w:p>
    <w:p w14:paraId="7BD6F73E" w14:textId="2A6A5179" w:rsidR="008035A6" w:rsidRDefault="008035A6" w:rsidP="008035A6">
      <w:pPr>
        <w:pStyle w:val="Geenafstand"/>
        <w:numPr>
          <w:ilvl w:val="0"/>
          <w:numId w:val="35"/>
        </w:numPr>
      </w:pPr>
      <w:r>
        <w:t>9 m2</w:t>
      </w:r>
    </w:p>
    <w:p w14:paraId="4BC44A00" w14:textId="11284FEF" w:rsidR="00366965" w:rsidRDefault="00366965" w:rsidP="00366965">
      <w:pPr>
        <w:pStyle w:val="Geenafstand"/>
        <w:numPr>
          <w:ilvl w:val="0"/>
          <w:numId w:val="31"/>
        </w:numPr>
      </w:pPr>
      <w:r>
        <w:t xml:space="preserve">Carport 2 </w:t>
      </w:r>
    </w:p>
    <w:p w14:paraId="528F2DA2" w14:textId="1444E2AE" w:rsidR="00366965" w:rsidRDefault="00366965" w:rsidP="00366965">
      <w:pPr>
        <w:pStyle w:val="Geenafstand"/>
        <w:numPr>
          <w:ilvl w:val="0"/>
          <w:numId w:val="35"/>
        </w:numPr>
      </w:pPr>
      <w:r>
        <w:t>16m2</w:t>
      </w:r>
    </w:p>
    <w:p w14:paraId="23D3C6F9" w14:textId="77777777" w:rsidR="008035A6" w:rsidRDefault="008035A6" w:rsidP="008035A6">
      <w:pPr>
        <w:pStyle w:val="Geenafstand"/>
      </w:pPr>
      <w:r>
        <w:t>Bevat volgende ruimtes;</w:t>
      </w:r>
    </w:p>
    <w:p w14:paraId="0E8501C9" w14:textId="77777777" w:rsidR="008035A6" w:rsidRDefault="008035A6" w:rsidP="008035A6">
      <w:pPr>
        <w:pStyle w:val="Geenafstand"/>
      </w:pPr>
    </w:p>
    <w:p w14:paraId="1FA22425" w14:textId="77777777" w:rsidR="008035A6" w:rsidRDefault="008035A6" w:rsidP="008035A6">
      <w:pPr>
        <w:pStyle w:val="Geenafstand"/>
      </w:pPr>
      <w:r>
        <w:t>Gelijkvloers</w:t>
      </w:r>
    </w:p>
    <w:p w14:paraId="2A517067" w14:textId="77777777" w:rsidR="008035A6" w:rsidRDefault="008035A6" w:rsidP="008035A6">
      <w:pPr>
        <w:pStyle w:val="Geenafstand"/>
      </w:pPr>
    </w:p>
    <w:p w14:paraId="1151F028" w14:textId="77777777" w:rsidR="008035A6" w:rsidRDefault="008035A6" w:rsidP="008035A6">
      <w:pPr>
        <w:pStyle w:val="Lijstalinea"/>
        <w:numPr>
          <w:ilvl w:val="0"/>
          <w:numId w:val="16"/>
        </w:numPr>
      </w:pPr>
      <w:r>
        <w:t>Inkomhal</w:t>
      </w:r>
    </w:p>
    <w:p w14:paraId="0F76EA5D" w14:textId="77777777" w:rsidR="008035A6" w:rsidRDefault="008035A6" w:rsidP="008035A6">
      <w:pPr>
        <w:pStyle w:val="Lijstalinea"/>
        <w:numPr>
          <w:ilvl w:val="0"/>
          <w:numId w:val="16"/>
        </w:numPr>
      </w:pPr>
      <w:r w:rsidRPr="001E6530">
        <w:t>Leefr</w:t>
      </w:r>
      <w:r>
        <w:t>uimte met eetkamer en zithoek</w:t>
      </w:r>
    </w:p>
    <w:p w14:paraId="6009B9FA" w14:textId="77777777" w:rsidR="008035A6" w:rsidRDefault="008035A6" w:rsidP="008035A6">
      <w:pPr>
        <w:pStyle w:val="Lijstalinea"/>
        <w:numPr>
          <w:ilvl w:val="0"/>
          <w:numId w:val="16"/>
        </w:numPr>
      </w:pPr>
      <w:r>
        <w:t>Keuken</w:t>
      </w:r>
    </w:p>
    <w:p w14:paraId="70309940" w14:textId="77777777" w:rsidR="008035A6" w:rsidRDefault="008035A6" w:rsidP="008035A6">
      <w:pPr>
        <w:pStyle w:val="Lijstalinea"/>
        <w:numPr>
          <w:ilvl w:val="0"/>
          <w:numId w:val="16"/>
        </w:numPr>
      </w:pPr>
      <w:r>
        <w:t>Berging</w:t>
      </w:r>
    </w:p>
    <w:p w14:paraId="1374244A" w14:textId="77777777" w:rsidR="008035A6" w:rsidRDefault="008035A6" w:rsidP="008035A6">
      <w:pPr>
        <w:pStyle w:val="Lijstalinea"/>
        <w:numPr>
          <w:ilvl w:val="0"/>
          <w:numId w:val="16"/>
        </w:numPr>
      </w:pPr>
      <w:r>
        <w:t>Wc</w:t>
      </w:r>
    </w:p>
    <w:p w14:paraId="38756310" w14:textId="77777777" w:rsidR="002A5745" w:rsidRDefault="002A5745" w:rsidP="002A5745">
      <w:r>
        <w:t>1</w:t>
      </w:r>
      <w:r w:rsidRPr="00AA6037">
        <w:rPr>
          <w:vertAlign w:val="superscript"/>
        </w:rPr>
        <w:t>ste</w:t>
      </w:r>
      <w:r>
        <w:t xml:space="preserve"> verdieping</w:t>
      </w:r>
    </w:p>
    <w:p w14:paraId="0E5F9570" w14:textId="6F47D262" w:rsidR="002A5745" w:rsidRDefault="002A5745" w:rsidP="002657CD">
      <w:pPr>
        <w:pStyle w:val="Lijstalinea"/>
        <w:numPr>
          <w:ilvl w:val="0"/>
          <w:numId w:val="16"/>
        </w:numPr>
        <w:jc w:val="both"/>
      </w:pPr>
      <w:r>
        <w:t>3 slaapkamers</w:t>
      </w:r>
    </w:p>
    <w:p w14:paraId="03F4A63C" w14:textId="77777777" w:rsidR="002A5745" w:rsidRDefault="002A5745" w:rsidP="002A5745">
      <w:pPr>
        <w:pStyle w:val="Lijstalinea"/>
        <w:numPr>
          <w:ilvl w:val="0"/>
          <w:numId w:val="16"/>
        </w:numPr>
        <w:jc w:val="both"/>
      </w:pPr>
      <w:r>
        <w:t>Wc</w:t>
      </w:r>
    </w:p>
    <w:p w14:paraId="5B99F648" w14:textId="77777777" w:rsidR="002A5745" w:rsidRDefault="002A5745" w:rsidP="002A5745">
      <w:pPr>
        <w:pStyle w:val="Lijstalinea"/>
        <w:numPr>
          <w:ilvl w:val="0"/>
          <w:numId w:val="16"/>
        </w:numPr>
        <w:jc w:val="both"/>
      </w:pPr>
      <w:r>
        <w:t>Badkamer</w:t>
      </w:r>
    </w:p>
    <w:p w14:paraId="3C8A019F" w14:textId="77777777" w:rsidR="002A5745" w:rsidRDefault="002A5745" w:rsidP="002A5745">
      <w:pPr>
        <w:pStyle w:val="Lijstalinea"/>
        <w:numPr>
          <w:ilvl w:val="0"/>
          <w:numId w:val="16"/>
        </w:numPr>
        <w:jc w:val="both"/>
      </w:pPr>
      <w:r>
        <w:t>Nachthal</w:t>
      </w:r>
    </w:p>
    <w:p w14:paraId="59AB9777" w14:textId="00D7F1CD" w:rsidR="008035A6" w:rsidRPr="00E16C5E" w:rsidRDefault="008035A6" w:rsidP="004651C5">
      <w:pPr>
        <w:outlineLvl w:val="1"/>
        <w:rPr>
          <w:color w:val="2F5496" w:themeColor="accent1" w:themeShade="BF"/>
          <w:sz w:val="28"/>
          <w:szCs w:val="28"/>
        </w:rPr>
      </w:pPr>
      <w:bookmarkStart w:id="53" w:name="_Toc95750473"/>
      <w:r w:rsidRPr="00E16C5E">
        <w:rPr>
          <w:color w:val="2F5496" w:themeColor="accent1" w:themeShade="BF"/>
          <w:sz w:val="28"/>
          <w:szCs w:val="28"/>
        </w:rPr>
        <w:t>Woning 9</w:t>
      </w:r>
      <w:bookmarkEnd w:id="53"/>
    </w:p>
    <w:p w14:paraId="4E4A36DE" w14:textId="77777777" w:rsidR="008035A6" w:rsidRDefault="008035A6" w:rsidP="008035A6">
      <w:pPr>
        <w:pStyle w:val="Geenafstand"/>
        <w:numPr>
          <w:ilvl w:val="0"/>
          <w:numId w:val="31"/>
        </w:numPr>
      </w:pPr>
      <w:r>
        <w:t>Oppervlakte perceel</w:t>
      </w:r>
    </w:p>
    <w:p w14:paraId="1027C7BB" w14:textId="4631F4B0" w:rsidR="008035A6" w:rsidRDefault="00AB61FF" w:rsidP="008035A6">
      <w:pPr>
        <w:pStyle w:val="Geenafstand"/>
        <w:numPr>
          <w:ilvl w:val="1"/>
          <w:numId w:val="31"/>
        </w:numPr>
      </w:pPr>
      <w:r>
        <w:t>257</w:t>
      </w:r>
      <w:r w:rsidR="008035A6">
        <w:t xml:space="preserve"> </w:t>
      </w:r>
      <w:r w:rsidR="008035A6" w:rsidRPr="00A87F55">
        <w:t>m²</w:t>
      </w:r>
    </w:p>
    <w:p w14:paraId="612605AE" w14:textId="77777777" w:rsidR="008035A6" w:rsidRDefault="008035A6" w:rsidP="008035A6">
      <w:pPr>
        <w:pStyle w:val="Geenafstand"/>
        <w:numPr>
          <w:ilvl w:val="0"/>
          <w:numId w:val="31"/>
        </w:numPr>
      </w:pPr>
      <w:r>
        <w:t>Bewoonde ruimte</w:t>
      </w:r>
    </w:p>
    <w:p w14:paraId="0AB4DF9F" w14:textId="1648A18F" w:rsidR="008035A6" w:rsidRPr="005C15DC" w:rsidRDefault="008035A6" w:rsidP="008035A6">
      <w:pPr>
        <w:pStyle w:val="Geenafstand"/>
        <w:numPr>
          <w:ilvl w:val="1"/>
          <w:numId w:val="31"/>
        </w:numPr>
      </w:pPr>
      <w:r>
        <w:t>1</w:t>
      </w:r>
      <w:r w:rsidR="00AB61FF">
        <w:t xml:space="preserve">36 </w:t>
      </w:r>
      <w:r w:rsidRPr="005C15DC">
        <w:t>m²</w:t>
      </w:r>
    </w:p>
    <w:p w14:paraId="57F39075" w14:textId="77777777" w:rsidR="008035A6" w:rsidRDefault="008035A6" w:rsidP="008035A6">
      <w:pPr>
        <w:pStyle w:val="Geenafstand"/>
        <w:numPr>
          <w:ilvl w:val="0"/>
          <w:numId w:val="31"/>
        </w:numPr>
      </w:pPr>
      <w:r>
        <w:t>Terras</w:t>
      </w:r>
    </w:p>
    <w:p w14:paraId="2FF3979F" w14:textId="6D2BF9C3" w:rsidR="008035A6" w:rsidRDefault="008035A6" w:rsidP="00582D5B">
      <w:pPr>
        <w:pStyle w:val="Geenafstand"/>
        <w:numPr>
          <w:ilvl w:val="1"/>
          <w:numId w:val="31"/>
        </w:numPr>
      </w:pPr>
      <w:r>
        <w:lastRenderedPageBreak/>
        <w:t>12 m2  (kan op aanvraag bij bouwheer vergroot worden)</w:t>
      </w:r>
    </w:p>
    <w:p w14:paraId="4B19A4C0" w14:textId="299DE6D8" w:rsidR="00D75AB7" w:rsidRDefault="00D75AB7" w:rsidP="00D75AB7">
      <w:pPr>
        <w:pStyle w:val="Geenafstand"/>
        <w:numPr>
          <w:ilvl w:val="0"/>
          <w:numId w:val="31"/>
        </w:numPr>
      </w:pPr>
      <w:r>
        <w:t>Staanplaats aan woning</w:t>
      </w:r>
    </w:p>
    <w:p w14:paraId="2F0C8920" w14:textId="77777777" w:rsidR="008035A6" w:rsidRDefault="008035A6" w:rsidP="008035A6">
      <w:pPr>
        <w:pStyle w:val="Geenafstand"/>
        <w:numPr>
          <w:ilvl w:val="0"/>
          <w:numId w:val="31"/>
        </w:numPr>
      </w:pPr>
      <w:r>
        <w:t>Tuinberging</w:t>
      </w:r>
    </w:p>
    <w:p w14:paraId="0EF56CB7" w14:textId="29ADC3E9" w:rsidR="008035A6" w:rsidRDefault="008035A6" w:rsidP="008035A6">
      <w:pPr>
        <w:pStyle w:val="Geenafstand"/>
        <w:numPr>
          <w:ilvl w:val="0"/>
          <w:numId w:val="35"/>
        </w:numPr>
      </w:pPr>
      <w:r>
        <w:t>9 m2</w:t>
      </w:r>
    </w:p>
    <w:p w14:paraId="0A419A83" w14:textId="4B625FD6" w:rsidR="00D75AB7" w:rsidRDefault="00D75AB7" w:rsidP="00D75AB7">
      <w:pPr>
        <w:pStyle w:val="Geenafstand"/>
        <w:numPr>
          <w:ilvl w:val="0"/>
          <w:numId w:val="31"/>
        </w:numPr>
      </w:pPr>
      <w:r>
        <w:t>Carport 3</w:t>
      </w:r>
    </w:p>
    <w:p w14:paraId="180365E4" w14:textId="04224372" w:rsidR="00D75AB7" w:rsidRDefault="00D75AB7" w:rsidP="00D75AB7">
      <w:pPr>
        <w:pStyle w:val="Geenafstand"/>
        <w:numPr>
          <w:ilvl w:val="0"/>
          <w:numId w:val="35"/>
        </w:numPr>
      </w:pPr>
      <w:r>
        <w:t>16m2</w:t>
      </w:r>
    </w:p>
    <w:p w14:paraId="6B0D8B8B" w14:textId="77777777" w:rsidR="00D75AB7" w:rsidRDefault="00D75AB7" w:rsidP="00D75AB7">
      <w:pPr>
        <w:pStyle w:val="Geenafstand"/>
        <w:ind w:left="1440"/>
      </w:pPr>
    </w:p>
    <w:p w14:paraId="69A0DE0E" w14:textId="77777777" w:rsidR="008035A6" w:rsidRDefault="008035A6" w:rsidP="008035A6">
      <w:pPr>
        <w:pStyle w:val="Geenafstand"/>
      </w:pPr>
      <w:r>
        <w:t>Bevat volgende ruimtes;</w:t>
      </w:r>
    </w:p>
    <w:p w14:paraId="5B73C19C" w14:textId="77777777" w:rsidR="008035A6" w:rsidRDefault="008035A6" w:rsidP="008035A6">
      <w:pPr>
        <w:pStyle w:val="Geenafstand"/>
      </w:pPr>
    </w:p>
    <w:p w14:paraId="02D7678D" w14:textId="77777777" w:rsidR="008035A6" w:rsidRDefault="008035A6" w:rsidP="008035A6">
      <w:pPr>
        <w:pStyle w:val="Geenafstand"/>
      </w:pPr>
      <w:r>
        <w:t>Gelijkvloers</w:t>
      </w:r>
    </w:p>
    <w:p w14:paraId="1CAC3297" w14:textId="77777777" w:rsidR="008035A6" w:rsidRDefault="008035A6" w:rsidP="008035A6">
      <w:pPr>
        <w:pStyle w:val="Geenafstand"/>
      </w:pPr>
    </w:p>
    <w:p w14:paraId="151D7E56" w14:textId="77777777" w:rsidR="008035A6" w:rsidRDefault="008035A6" w:rsidP="008035A6">
      <w:pPr>
        <w:pStyle w:val="Lijstalinea"/>
        <w:numPr>
          <w:ilvl w:val="0"/>
          <w:numId w:val="16"/>
        </w:numPr>
      </w:pPr>
      <w:r>
        <w:t>Inkomhal</w:t>
      </w:r>
    </w:p>
    <w:p w14:paraId="27846B8E" w14:textId="77777777" w:rsidR="008035A6" w:rsidRDefault="008035A6" w:rsidP="008035A6">
      <w:pPr>
        <w:pStyle w:val="Lijstalinea"/>
        <w:numPr>
          <w:ilvl w:val="0"/>
          <w:numId w:val="16"/>
        </w:numPr>
      </w:pPr>
      <w:r w:rsidRPr="001E6530">
        <w:t>Leefr</w:t>
      </w:r>
      <w:r>
        <w:t>uimte met eetkamer en zithoek</w:t>
      </w:r>
    </w:p>
    <w:p w14:paraId="1E1EF6E9" w14:textId="77777777" w:rsidR="008035A6" w:rsidRDefault="008035A6" w:rsidP="008035A6">
      <w:pPr>
        <w:pStyle w:val="Lijstalinea"/>
        <w:numPr>
          <w:ilvl w:val="0"/>
          <w:numId w:val="16"/>
        </w:numPr>
      </w:pPr>
      <w:r>
        <w:t>Keuken</w:t>
      </w:r>
    </w:p>
    <w:p w14:paraId="24F317B2" w14:textId="77777777" w:rsidR="008035A6" w:rsidRDefault="008035A6" w:rsidP="008035A6">
      <w:pPr>
        <w:pStyle w:val="Lijstalinea"/>
        <w:numPr>
          <w:ilvl w:val="0"/>
          <w:numId w:val="16"/>
        </w:numPr>
      </w:pPr>
      <w:r>
        <w:t>Berging</w:t>
      </w:r>
    </w:p>
    <w:p w14:paraId="1CE0D358" w14:textId="77777777" w:rsidR="008035A6" w:rsidRDefault="008035A6" w:rsidP="008035A6">
      <w:pPr>
        <w:pStyle w:val="Lijstalinea"/>
        <w:numPr>
          <w:ilvl w:val="0"/>
          <w:numId w:val="16"/>
        </w:numPr>
      </w:pPr>
      <w:r>
        <w:t>Wc</w:t>
      </w:r>
    </w:p>
    <w:p w14:paraId="156D05F5" w14:textId="77777777" w:rsidR="002A5745" w:rsidRDefault="002A5745" w:rsidP="002A5745">
      <w:r>
        <w:t>1</w:t>
      </w:r>
      <w:r w:rsidRPr="00AA6037">
        <w:rPr>
          <w:vertAlign w:val="superscript"/>
        </w:rPr>
        <w:t>ste</w:t>
      </w:r>
      <w:r>
        <w:t xml:space="preserve"> verdieping</w:t>
      </w:r>
    </w:p>
    <w:p w14:paraId="128A4FA3" w14:textId="7C0B9138" w:rsidR="002A5745" w:rsidRDefault="00AB61FF" w:rsidP="002A5745">
      <w:pPr>
        <w:pStyle w:val="Lijstalinea"/>
        <w:numPr>
          <w:ilvl w:val="0"/>
          <w:numId w:val="16"/>
        </w:numPr>
        <w:jc w:val="both"/>
      </w:pPr>
      <w:r>
        <w:t>4</w:t>
      </w:r>
      <w:r w:rsidR="002A5745">
        <w:t xml:space="preserve"> slaapkamers</w:t>
      </w:r>
    </w:p>
    <w:p w14:paraId="5F1DEC91" w14:textId="040FDA16" w:rsidR="002A5745" w:rsidRDefault="00AB61FF" w:rsidP="002A5745">
      <w:pPr>
        <w:pStyle w:val="Lijstalinea"/>
        <w:numPr>
          <w:ilvl w:val="0"/>
          <w:numId w:val="16"/>
        </w:numPr>
        <w:jc w:val="both"/>
      </w:pPr>
      <w:r>
        <w:t>wasplaats</w:t>
      </w:r>
    </w:p>
    <w:p w14:paraId="1A09540A" w14:textId="77777777" w:rsidR="002A5745" w:rsidRDefault="002A5745" w:rsidP="002A5745">
      <w:pPr>
        <w:pStyle w:val="Lijstalinea"/>
        <w:numPr>
          <w:ilvl w:val="0"/>
          <w:numId w:val="16"/>
        </w:numPr>
        <w:jc w:val="both"/>
      </w:pPr>
      <w:r>
        <w:t>Wc</w:t>
      </w:r>
    </w:p>
    <w:p w14:paraId="72E9C38B" w14:textId="77777777" w:rsidR="002A5745" w:rsidRDefault="002A5745" w:rsidP="002A5745">
      <w:pPr>
        <w:pStyle w:val="Lijstalinea"/>
        <w:numPr>
          <w:ilvl w:val="0"/>
          <w:numId w:val="16"/>
        </w:numPr>
        <w:jc w:val="both"/>
      </w:pPr>
      <w:r>
        <w:t>Badkamer</w:t>
      </w:r>
    </w:p>
    <w:p w14:paraId="0CFFA961" w14:textId="77777777" w:rsidR="002A5745" w:rsidRDefault="002A5745" w:rsidP="002A5745">
      <w:pPr>
        <w:pStyle w:val="Lijstalinea"/>
        <w:numPr>
          <w:ilvl w:val="0"/>
          <w:numId w:val="16"/>
        </w:numPr>
        <w:jc w:val="both"/>
      </w:pPr>
      <w:r>
        <w:t>Nachthal</w:t>
      </w:r>
    </w:p>
    <w:p w14:paraId="7763E4B7" w14:textId="77777777" w:rsidR="008035A6" w:rsidRDefault="008035A6" w:rsidP="00AA6037">
      <w:pPr>
        <w:jc w:val="both"/>
      </w:pPr>
    </w:p>
    <w:p w14:paraId="59ED6F9C" w14:textId="78586505" w:rsidR="008035A6" w:rsidRPr="00E16C5E" w:rsidRDefault="008035A6" w:rsidP="004651C5">
      <w:pPr>
        <w:outlineLvl w:val="1"/>
        <w:rPr>
          <w:color w:val="2F5496" w:themeColor="accent1" w:themeShade="BF"/>
          <w:sz w:val="28"/>
          <w:szCs w:val="28"/>
        </w:rPr>
      </w:pPr>
      <w:bookmarkStart w:id="54" w:name="_Toc95750474"/>
      <w:r w:rsidRPr="00E16C5E">
        <w:rPr>
          <w:color w:val="2F5496" w:themeColor="accent1" w:themeShade="BF"/>
          <w:sz w:val="28"/>
          <w:szCs w:val="28"/>
        </w:rPr>
        <w:t>Woning 10</w:t>
      </w:r>
      <w:bookmarkEnd w:id="54"/>
    </w:p>
    <w:p w14:paraId="132BAE16" w14:textId="77777777" w:rsidR="008035A6" w:rsidRDefault="008035A6" w:rsidP="008035A6">
      <w:pPr>
        <w:pStyle w:val="Geenafstand"/>
        <w:numPr>
          <w:ilvl w:val="0"/>
          <w:numId w:val="31"/>
        </w:numPr>
      </w:pPr>
      <w:r>
        <w:t>Oppervlakte perceel</w:t>
      </w:r>
    </w:p>
    <w:p w14:paraId="0DC237DE" w14:textId="1BB7D31A" w:rsidR="008035A6" w:rsidRDefault="00AB61FF" w:rsidP="008035A6">
      <w:pPr>
        <w:pStyle w:val="Geenafstand"/>
        <w:numPr>
          <w:ilvl w:val="1"/>
          <w:numId w:val="31"/>
        </w:numPr>
      </w:pPr>
      <w:r>
        <w:t>373</w:t>
      </w:r>
      <w:r w:rsidR="008035A6">
        <w:t xml:space="preserve"> </w:t>
      </w:r>
      <w:r w:rsidR="008035A6" w:rsidRPr="00A87F55">
        <w:t>m²</w:t>
      </w:r>
    </w:p>
    <w:p w14:paraId="6EE60A20" w14:textId="77777777" w:rsidR="008035A6" w:rsidRDefault="008035A6" w:rsidP="008035A6">
      <w:pPr>
        <w:pStyle w:val="Geenafstand"/>
        <w:numPr>
          <w:ilvl w:val="0"/>
          <w:numId w:val="31"/>
        </w:numPr>
      </w:pPr>
      <w:r>
        <w:t>Bewoonde ruimte</w:t>
      </w:r>
    </w:p>
    <w:p w14:paraId="0A1F5C99" w14:textId="12F74C4B" w:rsidR="008035A6" w:rsidRPr="005C15DC" w:rsidRDefault="008035A6" w:rsidP="008035A6">
      <w:pPr>
        <w:pStyle w:val="Geenafstand"/>
        <w:numPr>
          <w:ilvl w:val="1"/>
          <w:numId w:val="31"/>
        </w:numPr>
      </w:pPr>
      <w:r>
        <w:t>1</w:t>
      </w:r>
      <w:r w:rsidR="00CD2CD3">
        <w:t>33</w:t>
      </w:r>
      <w:r>
        <w:t xml:space="preserve"> </w:t>
      </w:r>
      <w:r w:rsidRPr="005C15DC">
        <w:t>m²</w:t>
      </w:r>
    </w:p>
    <w:p w14:paraId="70300D81" w14:textId="77777777" w:rsidR="008035A6" w:rsidRDefault="008035A6" w:rsidP="008035A6">
      <w:pPr>
        <w:pStyle w:val="Geenafstand"/>
        <w:numPr>
          <w:ilvl w:val="0"/>
          <w:numId w:val="31"/>
        </w:numPr>
      </w:pPr>
      <w:r>
        <w:t>Terras</w:t>
      </w:r>
    </w:p>
    <w:p w14:paraId="7E830957" w14:textId="77777777" w:rsidR="008035A6" w:rsidRDefault="008035A6" w:rsidP="008035A6">
      <w:pPr>
        <w:pStyle w:val="Geenafstand"/>
        <w:numPr>
          <w:ilvl w:val="1"/>
          <w:numId w:val="31"/>
        </w:numPr>
      </w:pPr>
      <w:r>
        <w:t>12 m2  (kan op aanvraag bij bouwheer vergroot worden)</w:t>
      </w:r>
    </w:p>
    <w:p w14:paraId="040A5C00" w14:textId="0350B51E" w:rsidR="008035A6" w:rsidRDefault="00AB61FF" w:rsidP="008035A6">
      <w:pPr>
        <w:pStyle w:val="Geenafstand"/>
        <w:numPr>
          <w:ilvl w:val="0"/>
          <w:numId w:val="31"/>
        </w:numPr>
      </w:pPr>
      <w:r>
        <w:t>C</w:t>
      </w:r>
      <w:r w:rsidR="008035A6">
        <w:t>arport</w:t>
      </w:r>
      <w:r>
        <w:t xml:space="preserve"> met fietsenberging</w:t>
      </w:r>
    </w:p>
    <w:p w14:paraId="1C781630" w14:textId="1B31ADFA" w:rsidR="008035A6" w:rsidRDefault="00D75AB7" w:rsidP="00D75AB7">
      <w:pPr>
        <w:pStyle w:val="Geenafstand"/>
        <w:numPr>
          <w:ilvl w:val="0"/>
          <w:numId w:val="45"/>
        </w:numPr>
      </w:pPr>
      <w:r>
        <w:t>24m2</w:t>
      </w:r>
    </w:p>
    <w:p w14:paraId="45F7ED07" w14:textId="77777777" w:rsidR="008035A6" w:rsidRDefault="008035A6" w:rsidP="008035A6">
      <w:pPr>
        <w:pStyle w:val="Geenafstand"/>
        <w:numPr>
          <w:ilvl w:val="0"/>
          <w:numId w:val="31"/>
        </w:numPr>
      </w:pPr>
      <w:r>
        <w:t>Tuinberging</w:t>
      </w:r>
    </w:p>
    <w:p w14:paraId="534D0B38" w14:textId="5BEBFFD9" w:rsidR="008035A6" w:rsidRDefault="008035A6" w:rsidP="008035A6">
      <w:pPr>
        <w:pStyle w:val="Geenafstand"/>
        <w:numPr>
          <w:ilvl w:val="0"/>
          <w:numId w:val="35"/>
        </w:numPr>
      </w:pPr>
      <w:r>
        <w:t>9 m2</w:t>
      </w:r>
    </w:p>
    <w:p w14:paraId="07C3123C" w14:textId="6D667878" w:rsidR="00D75AB7" w:rsidRDefault="00D75AB7" w:rsidP="00D75AB7">
      <w:pPr>
        <w:pStyle w:val="Geenafstand"/>
        <w:numPr>
          <w:ilvl w:val="0"/>
          <w:numId w:val="31"/>
        </w:numPr>
      </w:pPr>
      <w:r>
        <w:t>Carport 4</w:t>
      </w:r>
    </w:p>
    <w:p w14:paraId="72286806" w14:textId="77777777" w:rsidR="008035A6" w:rsidRDefault="008035A6" w:rsidP="00AA6037">
      <w:pPr>
        <w:jc w:val="both"/>
      </w:pPr>
    </w:p>
    <w:p w14:paraId="78189BFA" w14:textId="77777777" w:rsidR="008035A6" w:rsidRDefault="008035A6" w:rsidP="008035A6">
      <w:pPr>
        <w:pStyle w:val="Geenafstand"/>
      </w:pPr>
      <w:r>
        <w:t>Bevat volgende ruimtes;</w:t>
      </w:r>
    </w:p>
    <w:p w14:paraId="6324AAD2" w14:textId="77777777" w:rsidR="008035A6" w:rsidRDefault="008035A6" w:rsidP="008035A6">
      <w:pPr>
        <w:pStyle w:val="Geenafstand"/>
      </w:pPr>
    </w:p>
    <w:p w14:paraId="10BA34CD" w14:textId="77777777" w:rsidR="008035A6" w:rsidRDefault="008035A6" w:rsidP="008035A6">
      <w:pPr>
        <w:pStyle w:val="Geenafstand"/>
      </w:pPr>
      <w:r>
        <w:t>Gelijkvloers</w:t>
      </w:r>
    </w:p>
    <w:p w14:paraId="52884F46" w14:textId="77777777" w:rsidR="008035A6" w:rsidRDefault="008035A6" w:rsidP="008035A6">
      <w:pPr>
        <w:pStyle w:val="Geenafstand"/>
      </w:pPr>
    </w:p>
    <w:p w14:paraId="5256101D" w14:textId="77777777" w:rsidR="008035A6" w:rsidRDefault="008035A6" w:rsidP="008035A6">
      <w:pPr>
        <w:pStyle w:val="Lijstalinea"/>
        <w:numPr>
          <w:ilvl w:val="0"/>
          <w:numId w:val="16"/>
        </w:numPr>
      </w:pPr>
      <w:r>
        <w:t>Inkomhal</w:t>
      </w:r>
    </w:p>
    <w:p w14:paraId="4AB500A7" w14:textId="77777777" w:rsidR="008035A6" w:rsidRDefault="008035A6" w:rsidP="008035A6">
      <w:pPr>
        <w:pStyle w:val="Lijstalinea"/>
        <w:numPr>
          <w:ilvl w:val="0"/>
          <w:numId w:val="16"/>
        </w:numPr>
      </w:pPr>
      <w:r w:rsidRPr="001E6530">
        <w:t>Leefr</w:t>
      </w:r>
      <w:r>
        <w:t>uimte met eetkamer en zithoek</w:t>
      </w:r>
    </w:p>
    <w:p w14:paraId="1CE6D186" w14:textId="77777777" w:rsidR="008035A6" w:rsidRDefault="008035A6" w:rsidP="008035A6">
      <w:pPr>
        <w:pStyle w:val="Lijstalinea"/>
        <w:numPr>
          <w:ilvl w:val="0"/>
          <w:numId w:val="16"/>
        </w:numPr>
      </w:pPr>
      <w:r>
        <w:t>Keuken</w:t>
      </w:r>
    </w:p>
    <w:p w14:paraId="5E00C6C3" w14:textId="77777777" w:rsidR="008035A6" w:rsidRDefault="008035A6" w:rsidP="008035A6">
      <w:pPr>
        <w:pStyle w:val="Lijstalinea"/>
        <w:numPr>
          <w:ilvl w:val="0"/>
          <w:numId w:val="16"/>
        </w:numPr>
      </w:pPr>
      <w:r>
        <w:t>Berging</w:t>
      </w:r>
    </w:p>
    <w:p w14:paraId="5ED612CF" w14:textId="77777777" w:rsidR="008035A6" w:rsidRDefault="008035A6" w:rsidP="008035A6">
      <w:pPr>
        <w:pStyle w:val="Lijstalinea"/>
        <w:numPr>
          <w:ilvl w:val="0"/>
          <w:numId w:val="16"/>
        </w:numPr>
      </w:pPr>
      <w:r>
        <w:t>Wc</w:t>
      </w:r>
    </w:p>
    <w:p w14:paraId="4711A7B5" w14:textId="77777777" w:rsidR="002A5745" w:rsidRDefault="002A5745" w:rsidP="002A5745">
      <w:r>
        <w:lastRenderedPageBreak/>
        <w:t>1</w:t>
      </w:r>
      <w:r w:rsidRPr="00AA6037">
        <w:rPr>
          <w:vertAlign w:val="superscript"/>
        </w:rPr>
        <w:t>ste</w:t>
      </w:r>
      <w:r>
        <w:t xml:space="preserve"> verdieping</w:t>
      </w:r>
    </w:p>
    <w:p w14:paraId="0B5BB0CF" w14:textId="77777777" w:rsidR="002A5745" w:rsidRDefault="002A5745" w:rsidP="002A5745">
      <w:pPr>
        <w:pStyle w:val="Lijstalinea"/>
        <w:numPr>
          <w:ilvl w:val="0"/>
          <w:numId w:val="16"/>
        </w:numPr>
        <w:jc w:val="both"/>
      </w:pPr>
      <w:r>
        <w:t>3 slaapkamers</w:t>
      </w:r>
    </w:p>
    <w:p w14:paraId="579AB7CF" w14:textId="1CCC15CB" w:rsidR="002A5745" w:rsidRDefault="00AB61FF" w:rsidP="002A5745">
      <w:pPr>
        <w:pStyle w:val="Lijstalinea"/>
        <w:numPr>
          <w:ilvl w:val="0"/>
          <w:numId w:val="16"/>
        </w:numPr>
        <w:jc w:val="both"/>
      </w:pPr>
      <w:r>
        <w:t>wasplaats</w:t>
      </w:r>
    </w:p>
    <w:p w14:paraId="658A6C65" w14:textId="77777777" w:rsidR="002A5745" w:rsidRDefault="002A5745" w:rsidP="002A5745">
      <w:pPr>
        <w:pStyle w:val="Lijstalinea"/>
        <w:numPr>
          <w:ilvl w:val="0"/>
          <w:numId w:val="16"/>
        </w:numPr>
        <w:jc w:val="both"/>
      </w:pPr>
      <w:r>
        <w:t>Wc</w:t>
      </w:r>
    </w:p>
    <w:p w14:paraId="0A6D43A0" w14:textId="77777777" w:rsidR="002A5745" w:rsidRDefault="002A5745" w:rsidP="002A5745">
      <w:pPr>
        <w:pStyle w:val="Lijstalinea"/>
        <w:numPr>
          <w:ilvl w:val="0"/>
          <w:numId w:val="16"/>
        </w:numPr>
        <w:jc w:val="both"/>
      </w:pPr>
      <w:r>
        <w:t>Badkamer</w:t>
      </w:r>
    </w:p>
    <w:p w14:paraId="1CC7F7F1" w14:textId="77777777" w:rsidR="002A5745" w:rsidRDefault="002A5745" w:rsidP="002A5745">
      <w:pPr>
        <w:pStyle w:val="Lijstalinea"/>
        <w:numPr>
          <w:ilvl w:val="0"/>
          <w:numId w:val="16"/>
        </w:numPr>
        <w:jc w:val="both"/>
      </w:pPr>
      <w:r>
        <w:t>Nachthal</w:t>
      </w:r>
    </w:p>
    <w:p w14:paraId="08D89793" w14:textId="79C6E68A" w:rsidR="00EC23CB" w:rsidRDefault="00EC23CB" w:rsidP="008035A6"/>
    <w:p w14:paraId="783B8C6F" w14:textId="54B18366" w:rsidR="00EC23CB" w:rsidRPr="009F4810" w:rsidRDefault="003A7767" w:rsidP="00EC23CB">
      <w:pPr>
        <w:pStyle w:val="Kop1"/>
        <w:numPr>
          <w:ilvl w:val="0"/>
          <w:numId w:val="4"/>
        </w:numPr>
        <w:rPr>
          <w:color w:val="2F5496" w:themeColor="accent1" w:themeShade="BF"/>
        </w:rPr>
      </w:pPr>
      <w:bookmarkStart w:id="55" w:name="_Toc95750475"/>
      <w:r>
        <w:rPr>
          <w:color w:val="2F5496" w:themeColor="accent1" w:themeShade="BF"/>
        </w:rPr>
        <w:t>Sanitair en technieken</w:t>
      </w:r>
      <w:bookmarkEnd w:id="55"/>
    </w:p>
    <w:p w14:paraId="1F877AB5" w14:textId="77777777" w:rsidR="00EC23CB" w:rsidRPr="009F4810" w:rsidRDefault="00EC23CB" w:rsidP="00EC23CB">
      <w:pPr>
        <w:pStyle w:val="Kop2"/>
        <w:numPr>
          <w:ilvl w:val="0"/>
          <w:numId w:val="18"/>
        </w:numPr>
        <w:rPr>
          <w:color w:val="2F5496" w:themeColor="accent1" w:themeShade="BF"/>
        </w:rPr>
      </w:pPr>
      <w:bookmarkStart w:id="56" w:name="_Toc474422722"/>
      <w:bookmarkStart w:id="57" w:name="_Toc95750476"/>
      <w:r w:rsidRPr="009F4810">
        <w:rPr>
          <w:color w:val="2F5496" w:themeColor="accent1" w:themeShade="BF"/>
        </w:rPr>
        <w:t>Sanitair</w:t>
      </w:r>
      <w:bookmarkEnd w:id="56"/>
      <w:bookmarkEnd w:id="57"/>
    </w:p>
    <w:p w14:paraId="01EA2344" w14:textId="78F70A12" w:rsidR="005B7C0A" w:rsidRDefault="00EC23CB" w:rsidP="005B7C0A">
      <w:pPr>
        <w:spacing w:after="0"/>
      </w:pPr>
      <w:r>
        <w:t xml:space="preserve">Voor de aankoop en plaatsing van de toestellen zijn volgende budgetten voorzien: </w:t>
      </w:r>
    </w:p>
    <w:p w14:paraId="157C9BF7" w14:textId="1BC55E80" w:rsidR="005B7C0A" w:rsidRDefault="005B7C0A" w:rsidP="005B7C0A">
      <w:pPr>
        <w:spacing w:after="0"/>
      </w:pPr>
      <w:r>
        <w:t>Woning 1- 10:</w:t>
      </w:r>
      <w:r>
        <w:tab/>
      </w:r>
      <w:r>
        <w:tab/>
      </w:r>
      <w:r w:rsidR="00D67E86">
        <w:tab/>
      </w:r>
      <w:r w:rsidR="00D67E86">
        <w:tab/>
      </w:r>
      <w:r w:rsidR="00D67E86">
        <w:tab/>
      </w:r>
      <w:r w:rsidR="00D67E86">
        <w:tab/>
      </w:r>
      <w:r w:rsidR="00D67E86">
        <w:tab/>
      </w:r>
      <w:r w:rsidR="00D67E86">
        <w:tab/>
      </w:r>
      <w:r>
        <w:t>5.000€</w:t>
      </w:r>
      <w:r w:rsidR="00D67E86">
        <w:t xml:space="preserve"> </w:t>
      </w:r>
      <w:proofErr w:type="spellStart"/>
      <w:r>
        <w:t>excl.btw</w:t>
      </w:r>
      <w:proofErr w:type="spellEnd"/>
    </w:p>
    <w:p w14:paraId="0553491E" w14:textId="697B8A31" w:rsidR="005B7C0A" w:rsidRPr="00D67E86" w:rsidRDefault="0063458F" w:rsidP="005B7C0A">
      <w:pPr>
        <w:spacing w:after="0"/>
      </w:pPr>
      <w:r w:rsidRPr="00D67E86">
        <w:t>Woningen met 2</w:t>
      </w:r>
      <w:r w:rsidRPr="00D67E86">
        <w:rPr>
          <w:vertAlign w:val="superscript"/>
        </w:rPr>
        <w:t>de</w:t>
      </w:r>
      <w:r w:rsidRPr="00D67E86">
        <w:t xml:space="preserve"> badkamer </w:t>
      </w:r>
      <w:r w:rsidR="00D67E86">
        <w:tab/>
      </w:r>
      <w:r w:rsidR="00D67E86">
        <w:tab/>
      </w:r>
      <w:r w:rsidR="00D67E86">
        <w:tab/>
      </w:r>
      <w:r w:rsidR="00D67E86">
        <w:tab/>
      </w:r>
      <w:r w:rsidR="00D67E86">
        <w:tab/>
      </w:r>
      <w:r w:rsidR="00D67E86">
        <w:tab/>
      </w:r>
      <w:r w:rsidR="00D67E86" w:rsidRPr="003E39C3">
        <w:t xml:space="preserve">7.000€ </w:t>
      </w:r>
      <w:proofErr w:type="spellStart"/>
      <w:r w:rsidR="00D67E86" w:rsidRPr="003E39C3">
        <w:t>excl.btw</w:t>
      </w:r>
      <w:proofErr w:type="spellEnd"/>
    </w:p>
    <w:p w14:paraId="6A617F52" w14:textId="4C9E7A8B" w:rsidR="00591669" w:rsidRDefault="00EC23CB" w:rsidP="00591669">
      <w:pPr>
        <w:spacing w:after="0"/>
      </w:pPr>
      <w:r>
        <w:t>De toestellen op de plannen zijn louter informatief. De koper is vrij van keuze maar indien de koper over het budget gaat, zal er een verrekening dienen te gebeuren voor de bijkomende</w:t>
      </w:r>
      <w:r w:rsidR="00D67E86">
        <w:t xml:space="preserve"> werken</w:t>
      </w:r>
      <w:r>
        <w:t xml:space="preserve">.  Alle warm- en </w:t>
      </w:r>
      <w:proofErr w:type="spellStart"/>
      <w:r>
        <w:t>koudwaterleidingen</w:t>
      </w:r>
      <w:proofErr w:type="spellEnd"/>
      <w:r>
        <w:t xml:space="preserve"> zijn voorzien voor de basisopstelling van de toestellen hoger vermeld. Ook de leidingen voor de spoeltafel in de keuken en de aansluitmogelijkheid voor een </w:t>
      </w:r>
      <w:proofErr w:type="spellStart"/>
      <w:r>
        <w:t>vaatwas</w:t>
      </w:r>
      <w:proofErr w:type="spellEnd"/>
      <w:r>
        <w:t>- en wasmachine is voorzien</w:t>
      </w:r>
      <w:r w:rsidR="0043627E">
        <w:t>. In de bergingen/technische ruimte</w:t>
      </w:r>
      <w:r>
        <w:t xml:space="preserve"> zullen de collectoren in het zicht opgesteld staan.  Elk</w:t>
      </w:r>
      <w:r w:rsidR="00AF16EA">
        <w:t>e</w:t>
      </w:r>
      <w:r>
        <w:t xml:space="preserve"> </w:t>
      </w:r>
      <w:r w:rsidR="00AF16EA">
        <w:t>woning</w:t>
      </w:r>
      <w:r>
        <w:t xml:space="preserve"> beschikt over een eigen watermeter. De waterverdeling binnen </w:t>
      </w:r>
      <w:r w:rsidR="0003307B">
        <w:t xml:space="preserve">de woning </w:t>
      </w:r>
      <w:r>
        <w:t xml:space="preserve">gebeurt vanuit één of </w:t>
      </w:r>
      <w:r w:rsidRPr="00055CCD">
        <w:t>meerdere collectoren door kunststoffen of aluminium buizen met bescherm</w:t>
      </w:r>
      <w:r w:rsidR="00D67E86" w:rsidRPr="00055CCD">
        <w:t>m</w:t>
      </w:r>
      <w:r w:rsidRPr="00055CCD">
        <w:t xml:space="preserve">antel. De afvoeren zijn in hard PVC. Het sanitair warm water wordt geleverd door </w:t>
      </w:r>
      <w:r w:rsidR="0043627E" w:rsidRPr="00055CCD">
        <w:t>de lucht/water warmtepomp</w:t>
      </w:r>
      <w:r w:rsidRPr="00055CCD">
        <w:t xml:space="preserve">. De </w:t>
      </w:r>
      <w:r w:rsidR="00055CCD" w:rsidRPr="00055CCD">
        <w:t>warmtepomp</w:t>
      </w:r>
      <w:r w:rsidRPr="00055CCD">
        <w:t xml:space="preserve"> is van </w:t>
      </w:r>
      <w:r w:rsidR="00055CCD">
        <w:t xml:space="preserve">het merk </w:t>
      </w:r>
      <w:proofErr w:type="spellStart"/>
      <w:r w:rsidR="00055CCD" w:rsidRPr="00055CCD">
        <w:t>Daikin</w:t>
      </w:r>
      <w:proofErr w:type="spellEnd"/>
      <w:r w:rsidR="00055CCD">
        <w:t xml:space="preserve"> met een boiler van 180 liter</w:t>
      </w:r>
      <w:r>
        <w:t>.</w:t>
      </w:r>
      <w:r w:rsidRPr="00121767">
        <w:t xml:space="preserve"> De snelheid waarmee het warm water bij het openen van de kraan uit de kraan komt, hangt af van de afstand</w:t>
      </w:r>
      <w:r>
        <w:t xml:space="preserve"> tussen verwarmingsinstallatie en de respectievelijke kraan. In ieder</w:t>
      </w:r>
      <w:r w:rsidR="0003307B">
        <w:t>e woning</w:t>
      </w:r>
      <w:r>
        <w:t xml:space="preserve"> is een aansluitmogelijkheid voorzien voor een wasmachine (dubbel-dienstkraan). </w:t>
      </w:r>
    </w:p>
    <w:p w14:paraId="65AD8926" w14:textId="302F8124" w:rsidR="00F840FE" w:rsidRDefault="00591669" w:rsidP="00F840FE">
      <w:pPr>
        <w:spacing w:after="0"/>
      </w:pPr>
      <w:r>
        <w:t>Bij elke woning word er standaard een buitenkraantje voorzien dat aangesloten is op het regenwatercircuit.</w:t>
      </w:r>
    </w:p>
    <w:p w14:paraId="34404127" w14:textId="4C5A1A5F" w:rsidR="00591669" w:rsidRDefault="00591669" w:rsidP="00591669">
      <w:pPr>
        <w:spacing w:after="0"/>
      </w:pPr>
    </w:p>
    <w:p w14:paraId="26BC3CF2" w14:textId="4FF70B78" w:rsidR="00591669" w:rsidRDefault="00EC23CB" w:rsidP="00EC23CB">
      <w:r>
        <w:t xml:space="preserve">De sanitaire toestellen </w:t>
      </w:r>
      <w:r w:rsidRPr="00B20B39">
        <w:t>worden besteed bij</w:t>
      </w:r>
      <w:r>
        <w:t xml:space="preserve"> </w:t>
      </w:r>
      <w:r w:rsidR="002E3398">
        <w:t>Theo Boons</w:t>
      </w:r>
      <w:r>
        <w:t>.</w:t>
      </w:r>
    </w:p>
    <w:p w14:paraId="602F2118" w14:textId="77777777" w:rsidR="00EC23CB" w:rsidRPr="009F4810" w:rsidRDefault="00EC23CB" w:rsidP="00EC23CB">
      <w:pPr>
        <w:pStyle w:val="Kop2"/>
        <w:numPr>
          <w:ilvl w:val="0"/>
          <w:numId w:val="18"/>
        </w:numPr>
        <w:rPr>
          <w:color w:val="2F5496" w:themeColor="accent1" w:themeShade="BF"/>
        </w:rPr>
      </w:pPr>
      <w:bookmarkStart w:id="58" w:name="_Toc95750477"/>
      <w:r w:rsidRPr="009F4810">
        <w:rPr>
          <w:color w:val="2F5496" w:themeColor="accent1" w:themeShade="BF"/>
        </w:rPr>
        <w:t>Elektriciteit</w:t>
      </w:r>
      <w:bookmarkEnd w:id="58"/>
    </w:p>
    <w:p w14:paraId="0B15781A"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t xml:space="preserve">De installatie voldoet aan de wettelijke bepalingen van het AREI (Algemeen Reglement op de elektrische installatie) aangevuld met de voorschriften van de stroomverdeler. </w:t>
      </w:r>
    </w:p>
    <w:p w14:paraId="51AD43E1" w14:textId="77777777" w:rsidR="00EC23CB" w:rsidRPr="007C5168" w:rsidRDefault="00EC23CB" w:rsidP="00EC23CB">
      <w:pPr>
        <w:spacing w:after="160" w:line="259" w:lineRule="auto"/>
        <w:rPr>
          <w:rFonts w:eastAsiaTheme="minorHAnsi"/>
          <w:sz w:val="22"/>
          <w:szCs w:val="22"/>
          <w:u w:val="single"/>
        </w:rPr>
      </w:pPr>
      <w:r w:rsidRPr="007C5168">
        <w:rPr>
          <w:rFonts w:eastAsiaTheme="minorHAnsi"/>
          <w:sz w:val="22"/>
          <w:szCs w:val="22"/>
          <w:u w:val="single"/>
        </w:rPr>
        <w:t xml:space="preserve">Leidingen: </w:t>
      </w:r>
    </w:p>
    <w:p w14:paraId="7F11DEAF" w14:textId="49B29FD8" w:rsidR="00EC23CB" w:rsidRDefault="00EC23CB" w:rsidP="00ED4AD5">
      <w:pPr>
        <w:spacing w:after="0" w:line="259" w:lineRule="auto"/>
        <w:rPr>
          <w:rFonts w:eastAsiaTheme="minorHAnsi"/>
          <w:sz w:val="22"/>
          <w:szCs w:val="22"/>
        </w:rPr>
      </w:pPr>
      <w:r w:rsidRPr="0073609D">
        <w:rPr>
          <w:rFonts w:eastAsiaTheme="minorHAnsi"/>
          <w:sz w:val="22"/>
          <w:szCs w:val="22"/>
        </w:rPr>
        <w:t>De leidingen worden verzonken geplaatst</w:t>
      </w:r>
      <w:r w:rsidR="00ED4AD5">
        <w:rPr>
          <w:rFonts w:eastAsiaTheme="minorHAnsi"/>
          <w:sz w:val="22"/>
          <w:szCs w:val="22"/>
        </w:rPr>
        <w:t xml:space="preserve"> in de woning.</w:t>
      </w:r>
    </w:p>
    <w:p w14:paraId="64AAEECB" w14:textId="19E49818" w:rsidR="00ED4AD5" w:rsidRPr="0073609D" w:rsidRDefault="00ED4AD5" w:rsidP="00EC23CB">
      <w:pPr>
        <w:spacing w:after="160" w:line="259" w:lineRule="auto"/>
        <w:rPr>
          <w:rFonts w:eastAsiaTheme="minorHAnsi"/>
          <w:sz w:val="22"/>
          <w:szCs w:val="22"/>
        </w:rPr>
      </w:pPr>
      <w:r w:rsidRPr="00D67E86">
        <w:rPr>
          <w:rFonts w:eastAsiaTheme="minorHAnsi"/>
          <w:sz w:val="22"/>
          <w:szCs w:val="22"/>
        </w:rPr>
        <w:t xml:space="preserve">In tuinbergingen, carports of fietsberging </w:t>
      </w:r>
      <w:r w:rsidR="00D67E86" w:rsidRPr="00D67E86">
        <w:rPr>
          <w:rFonts w:eastAsiaTheme="minorHAnsi"/>
          <w:sz w:val="22"/>
          <w:szCs w:val="22"/>
        </w:rPr>
        <w:t>worden</w:t>
      </w:r>
      <w:r w:rsidRPr="00D67E86">
        <w:rPr>
          <w:rFonts w:eastAsiaTheme="minorHAnsi"/>
          <w:sz w:val="22"/>
          <w:szCs w:val="22"/>
        </w:rPr>
        <w:t xml:space="preserve"> deze in opbouw geplaatst</w:t>
      </w:r>
      <w:r w:rsidR="00DA44BC" w:rsidRPr="00D67E86">
        <w:rPr>
          <w:rFonts w:eastAsiaTheme="minorHAnsi"/>
          <w:sz w:val="22"/>
          <w:szCs w:val="22"/>
        </w:rPr>
        <w:t>.</w:t>
      </w:r>
    </w:p>
    <w:p w14:paraId="6B98D882"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t>Schakelaars:</w:t>
      </w:r>
    </w:p>
    <w:p w14:paraId="61B6D3A8"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t xml:space="preserve">De schakelaars zijn van het standaard gekeurde type, het merk Niko of gelijkwaardig, uitgevoerd in witte kunststof. De schakelaars worden geplaatst op +/- 110cm boven de vloerpas. </w:t>
      </w:r>
    </w:p>
    <w:p w14:paraId="3DE2CB8B" w14:textId="77777777" w:rsidR="00EC23CB" w:rsidRPr="007C5168" w:rsidRDefault="00EC23CB" w:rsidP="00EC23CB">
      <w:pPr>
        <w:spacing w:after="160" w:line="259" w:lineRule="auto"/>
        <w:rPr>
          <w:rFonts w:eastAsiaTheme="minorHAnsi"/>
          <w:sz w:val="22"/>
          <w:szCs w:val="22"/>
          <w:u w:val="single"/>
        </w:rPr>
      </w:pPr>
      <w:r w:rsidRPr="007C5168">
        <w:rPr>
          <w:rFonts w:eastAsiaTheme="minorHAnsi"/>
          <w:sz w:val="22"/>
          <w:szCs w:val="22"/>
          <w:u w:val="single"/>
        </w:rPr>
        <w:t>Stopcontacten:</w:t>
      </w:r>
    </w:p>
    <w:p w14:paraId="40A76279"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lastRenderedPageBreak/>
        <w:t xml:space="preserve">Deze zijn van het standaard gekeurde type. De schakelaars worden geplaatst op +/-30 cm boven de vloerpas. In de keuken worden ze geplaatst op +/-110 cm boven vloerpas. </w:t>
      </w:r>
    </w:p>
    <w:p w14:paraId="707980AA"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t>Speciale voorzieningen:</w:t>
      </w:r>
    </w:p>
    <w:p w14:paraId="0049E941" w14:textId="5F001B7A" w:rsidR="00EC23CB" w:rsidRPr="0073609D" w:rsidRDefault="00EC23CB" w:rsidP="00EC23CB">
      <w:pPr>
        <w:spacing w:after="160" w:line="259" w:lineRule="auto"/>
        <w:rPr>
          <w:rFonts w:eastAsiaTheme="minorHAnsi"/>
          <w:sz w:val="22"/>
          <w:szCs w:val="22"/>
        </w:rPr>
      </w:pPr>
      <w:r w:rsidRPr="0073609D">
        <w:rPr>
          <w:rFonts w:eastAsiaTheme="minorHAnsi"/>
          <w:sz w:val="22"/>
          <w:szCs w:val="22"/>
        </w:rPr>
        <w:t>Elk</w:t>
      </w:r>
      <w:r w:rsidR="0003307B">
        <w:rPr>
          <w:rFonts w:eastAsiaTheme="minorHAnsi"/>
          <w:sz w:val="22"/>
          <w:szCs w:val="22"/>
        </w:rPr>
        <w:t>e woning</w:t>
      </w:r>
      <w:r w:rsidRPr="0073609D">
        <w:rPr>
          <w:rFonts w:eastAsiaTheme="minorHAnsi"/>
          <w:sz w:val="22"/>
          <w:szCs w:val="22"/>
        </w:rPr>
        <w:t xml:space="preserve"> heeft een individuele elektriciteitsmeter met dag- en nachttarief. Differentieel schakelaars worden voorzien overeenkomstig het algemeen reglement op elektrische installaties. (AREI) </w:t>
      </w:r>
    </w:p>
    <w:p w14:paraId="512F7E93" w14:textId="77777777" w:rsidR="00EC23CB" w:rsidRPr="007C5168" w:rsidRDefault="00EC23CB" w:rsidP="00EC23CB">
      <w:pPr>
        <w:spacing w:after="160" w:line="259" w:lineRule="auto"/>
        <w:rPr>
          <w:rFonts w:eastAsiaTheme="minorHAnsi"/>
          <w:sz w:val="22"/>
          <w:szCs w:val="22"/>
          <w:u w:val="single"/>
        </w:rPr>
      </w:pPr>
      <w:r w:rsidRPr="007C5168">
        <w:rPr>
          <w:rFonts w:eastAsiaTheme="minorHAnsi"/>
          <w:sz w:val="22"/>
          <w:szCs w:val="22"/>
          <w:u w:val="single"/>
        </w:rPr>
        <w:t xml:space="preserve">Telefoon/internet: </w:t>
      </w:r>
    </w:p>
    <w:p w14:paraId="302B98CE" w14:textId="523F536C" w:rsidR="007C5168" w:rsidRPr="007C5168" w:rsidRDefault="00EC23CB" w:rsidP="00EC23CB">
      <w:pPr>
        <w:spacing w:after="160" w:line="259" w:lineRule="auto"/>
        <w:rPr>
          <w:rFonts w:eastAsiaTheme="minorHAnsi"/>
          <w:color w:val="FF0000"/>
          <w:sz w:val="22"/>
          <w:szCs w:val="22"/>
        </w:rPr>
      </w:pPr>
      <w:r w:rsidRPr="0073609D">
        <w:rPr>
          <w:rFonts w:eastAsiaTheme="minorHAnsi"/>
          <w:sz w:val="22"/>
          <w:szCs w:val="22"/>
        </w:rPr>
        <w:t xml:space="preserve">Er wordt voor alle </w:t>
      </w:r>
      <w:r w:rsidR="007C5168">
        <w:rPr>
          <w:rFonts w:eastAsiaTheme="minorHAnsi"/>
          <w:sz w:val="22"/>
          <w:szCs w:val="22"/>
        </w:rPr>
        <w:t>woningen</w:t>
      </w:r>
      <w:r w:rsidRPr="0073609D">
        <w:rPr>
          <w:rFonts w:eastAsiaTheme="minorHAnsi"/>
          <w:sz w:val="22"/>
          <w:szCs w:val="22"/>
        </w:rPr>
        <w:t xml:space="preserve"> een telefoon- en internetaansluiting </w:t>
      </w:r>
      <w:r>
        <w:rPr>
          <w:rFonts w:eastAsiaTheme="minorHAnsi"/>
          <w:sz w:val="22"/>
          <w:szCs w:val="22"/>
        </w:rPr>
        <w:t xml:space="preserve">(zowel </w:t>
      </w:r>
      <w:proofErr w:type="spellStart"/>
      <w:r>
        <w:rPr>
          <w:rFonts w:eastAsiaTheme="minorHAnsi"/>
          <w:sz w:val="22"/>
          <w:szCs w:val="22"/>
        </w:rPr>
        <w:t>Proximus</w:t>
      </w:r>
      <w:proofErr w:type="spellEnd"/>
      <w:r>
        <w:rPr>
          <w:rFonts w:eastAsiaTheme="minorHAnsi"/>
          <w:sz w:val="22"/>
          <w:szCs w:val="22"/>
        </w:rPr>
        <w:t xml:space="preserve"> als Telenet) </w:t>
      </w:r>
      <w:r w:rsidRPr="0073609D">
        <w:rPr>
          <w:rFonts w:eastAsiaTheme="minorHAnsi"/>
          <w:sz w:val="22"/>
          <w:szCs w:val="22"/>
        </w:rPr>
        <w:t xml:space="preserve">voorzien. </w:t>
      </w:r>
    </w:p>
    <w:p w14:paraId="7458289D" w14:textId="77777777" w:rsidR="00EC23CB" w:rsidRPr="007C5168" w:rsidRDefault="00EC23CB" w:rsidP="00EC23CB">
      <w:pPr>
        <w:spacing w:after="160" w:line="259" w:lineRule="auto"/>
        <w:rPr>
          <w:rFonts w:eastAsiaTheme="minorHAnsi"/>
          <w:sz w:val="22"/>
          <w:szCs w:val="22"/>
          <w:u w:val="single"/>
        </w:rPr>
      </w:pPr>
      <w:r w:rsidRPr="007C5168">
        <w:rPr>
          <w:rFonts w:eastAsiaTheme="minorHAnsi"/>
          <w:sz w:val="22"/>
          <w:szCs w:val="22"/>
          <w:u w:val="single"/>
        </w:rPr>
        <w:t xml:space="preserve">Radio- en TV distributie: </w:t>
      </w:r>
    </w:p>
    <w:p w14:paraId="751B15C1" w14:textId="4880BF81" w:rsidR="00EC23CB" w:rsidRPr="0073609D" w:rsidRDefault="00EC23CB" w:rsidP="00EC23CB">
      <w:pPr>
        <w:spacing w:after="160" w:line="259" w:lineRule="auto"/>
        <w:rPr>
          <w:rFonts w:eastAsiaTheme="minorHAnsi"/>
          <w:sz w:val="22"/>
          <w:szCs w:val="22"/>
        </w:rPr>
      </w:pPr>
      <w:r>
        <w:rPr>
          <w:rFonts w:eastAsiaTheme="minorHAnsi"/>
          <w:sz w:val="22"/>
          <w:szCs w:val="22"/>
        </w:rPr>
        <w:t xml:space="preserve">Er wordt per </w:t>
      </w:r>
      <w:r w:rsidR="007C5168">
        <w:rPr>
          <w:rFonts w:eastAsiaTheme="minorHAnsi"/>
          <w:sz w:val="22"/>
          <w:szCs w:val="22"/>
        </w:rPr>
        <w:t>woning</w:t>
      </w:r>
      <w:r>
        <w:rPr>
          <w:rFonts w:eastAsiaTheme="minorHAnsi"/>
          <w:sz w:val="22"/>
          <w:szCs w:val="22"/>
        </w:rPr>
        <w:t xml:space="preserve"> een r</w:t>
      </w:r>
      <w:r w:rsidRPr="0073609D">
        <w:rPr>
          <w:rFonts w:eastAsiaTheme="minorHAnsi"/>
          <w:sz w:val="22"/>
          <w:szCs w:val="22"/>
        </w:rPr>
        <w:t>adio/TV aansluiting voorzien in de woonkamer</w:t>
      </w:r>
      <w:r w:rsidR="00DB50B9">
        <w:rPr>
          <w:rFonts w:eastAsiaTheme="minorHAnsi"/>
          <w:sz w:val="22"/>
          <w:szCs w:val="22"/>
        </w:rPr>
        <w:t xml:space="preserve"> en slaapkamer 1</w:t>
      </w:r>
      <w:r w:rsidRPr="0073609D">
        <w:rPr>
          <w:rFonts w:eastAsiaTheme="minorHAnsi"/>
          <w:sz w:val="22"/>
          <w:szCs w:val="22"/>
        </w:rPr>
        <w:t xml:space="preserve">.  </w:t>
      </w:r>
    </w:p>
    <w:p w14:paraId="2B1E7DBB" w14:textId="1E7E655D" w:rsidR="00EC23CB" w:rsidRDefault="00EC23CB" w:rsidP="00EC23CB">
      <w:pPr>
        <w:spacing w:after="160" w:line="259" w:lineRule="auto"/>
        <w:rPr>
          <w:rFonts w:eastAsiaTheme="minorHAnsi"/>
          <w:sz w:val="22"/>
          <w:szCs w:val="22"/>
        </w:rPr>
      </w:pPr>
      <w:r w:rsidRPr="00377630">
        <w:rPr>
          <w:rFonts w:eastAsiaTheme="minorHAnsi"/>
          <w:sz w:val="22"/>
          <w:szCs w:val="22"/>
        </w:rPr>
        <w:t xml:space="preserve">In de </w:t>
      </w:r>
      <w:r w:rsidR="007C5168" w:rsidRPr="00377630">
        <w:rPr>
          <w:rFonts w:eastAsiaTheme="minorHAnsi"/>
          <w:sz w:val="22"/>
          <w:szCs w:val="22"/>
        </w:rPr>
        <w:t>woningen worden</w:t>
      </w:r>
      <w:r w:rsidRPr="00377630">
        <w:rPr>
          <w:rFonts w:eastAsiaTheme="minorHAnsi"/>
          <w:sz w:val="22"/>
          <w:szCs w:val="22"/>
        </w:rPr>
        <w:t xml:space="preserve"> geen verlichtingsarmaturen voorzien</w:t>
      </w:r>
      <w:r w:rsidR="00377630" w:rsidRPr="00377630">
        <w:rPr>
          <w:rFonts w:eastAsiaTheme="minorHAnsi"/>
          <w:sz w:val="22"/>
          <w:szCs w:val="22"/>
        </w:rPr>
        <w:t>.</w:t>
      </w:r>
    </w:p>
    <w:p w14:paraId="4BCA4912" w14:textId="324912AA" w:rsidR="00EC23CB" w:rsidRDefault="00EC23CB" w:rsidP="00EC23CB">
      <w:pPr>
        <w:spacing w:after="160" w:line="259" w:lineRule="auto"/>
        <w:rPr>
          <w:rFonts w:eastAsiaTheme="minorHAnsi"/>
          <w:b/>
          <w:sz w:val="22"/>
          <w:szCs w:val="22"/>
        </w:rPr>
      </w:pPr>
      <w:r w:rsidRPr="0073609D">
        <w:rPr>
          <w:rFonts w:eastAsiaTheme="minorHAnsi"/>
          <w:b/>
          <w:sz w:val="22"/>
          <w:szCs w:val="22"/>
        </w:rPr>
        <w:t xml:space="preserve">Volgende stopcontacten, schakelaars en lichtpunten worden voorzien voor de </w:t>
      </w:r>
      <w:r w:rsidR="007C5168">
        <w:rPr>
          <w:rFonts w:eastAsiaTheme="minorHAnsi"/>
          <w:b/>
          <w:sz w:val="22"/>
          <w:szCs w:val="22"/>
        </w:rPr>
        <w:t>woningen</w:t>
      </w:r>
      <w:r w:rsidRPr="0073609D">
        <w:rPr>
          <w:rFonts w:eastAsiaTheme="minorHAnsi"/>
          <w:b/>
          <w:sz w:val="22"/>
          <w:szCs w:val="22"/>
        </w:rPr>
        <w:t xml:space="preserve">: </w:t>
      </w:r>
    </w:p>
    <w:p w14:paraId="59DAC854" w14:textId="5D8814A7" w:rsidR="005607EB" w:rsidRDefault="005607EB" w:rsidP="00EC23CB">
      <w:pPr>
        <w:spacing w:after="160" w:line="259" w:lineRule="auto"/>
        <w:rPr>
          <w:rFonts w:eastAsiaTheme="minorHAnsi"/>
          <w:bCs/>
          <w:sz w:val="22"/>
          <w:szCs w:val="22"/>
        </w:rPr>
      </w:pPr>
      <w:r>
        <w:rPr>
          <w:rFonts w:eastAsiaTheme="minorHAnsi"/>
          <w:bCs/>
          <w:sz w:val="22"/>
          <w:szCs w:val="22"/>
        </w:rPr>
        <w:t>Voordeur</w:t>
      </w:r>
    </w:p>
    <w:p w14:paraId="1C4AF5D8" w14:textId="4B38943C" w:rsidR="005607EB" w:rsidRDefault="005607EB" w:rsidP="005607EB">
      <w:pPr>
        <w:pStyle w:val="Lijstalinea"/>
        <w:numPr>
          <w:ilvl w:val="0"/>
          <w:numId w:val="16"/>
        </w:numPr>
        <w:spacing w:after="0" w:line="259" w:lineRule="auto"/>
        <w:rPr>
          <w:rFonts w:eastAsiaTheme="minorHAnsi"/>
          <w:bCs/>
          <w:sz w:val="22"/>
          <w:szCs w:val="22"/>
        </w:rPr>
      </w:pPr>
      <w:r>
        <w:rPr>
          <w:rFonts w:eastAsiaTheme="minorHAnsi"/>
          <w:bCs/>
          <w:sz w:val="22"/>
          <w:szCs w:val="22"/>
        </w:rPr>
        <w:t>1 Lichtpunt 230V</w:t>
      </w:r>
    </w:p>
    <w:p w14:paraId="0DFCD842" w14:textId="3CE32B14" w:rsidR="005607EB" w:rsidRPr="005607EB" w:rsidRDefault="005607EB" w:rsidP="005607EB">
      <w:pPr>
        <w:pStyle w:val="Lijstalinea"/>
        <w:numPr>
          <w:ilvl w:val="0"/>
          <w:numId w:val="16"/>
        </w:numPr>
        <w:spacing w:after="0" w:line="259" w:lineRule="auto"/>
        <w:rPr>
          <w:rFonts w:eastAsiaTheme="minorHAnsi"/>
          <w:bCs/>
          <w:sz w:val="22"/>
          <w:szCs w:val="22"/>
        </w:rPr>
      </w:pPr>
      <w:r>
        <w:rPr>
          <w:rFonts w:eastAsiaTheme="minorHAnsi"/>
          <w:bCs/>
          <w:sz w:val="22"/>
          <w:szCs w:val="22"/>
        </w:rPr>
        <w:t>1 beldrukknop</w:t>
      </w:r>
    </w:p>
    <w:p w14:paraId="2A622516"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t>Inkom:</w:t>
      </w:r>
    </w:p>
    <w:p w14:paraId="123585E7" w14:textId="65884A68" w:rsidR="00EC23CB" w:rsidRPr="0073609D" w:rsidRDefault="00EC23CB" w:rsidP="00EC23CB">
      <w:pPr>
        <w:numPr>
          <w:ilvl w:val="0"/>
          <w:numId w:val="19"/>
        </w:numPr>
        <w:spacing w:after="160" w:line="259" w:lineRule="auto"/>
        <w:contextualSpacing/>
        <w:rPr>
          <w:rFonts w:eastAsiaTheme="minorHAnsi"/>
          <w:sz w:val="22"/>
          <w:szCs w:val="22"/>
        </w:rPr>
      </w:pPr>
      <w:r>
        <w:rPr>
          <w:rFonts w:eastAsiaTheme="minorHAnsi"/>
          <w:sz w:val="22"/>
          <w:szCs w:val="22"/>
        </w:rPr>
        <w:t>1</w:t>
      </w:r>
      <w:r w:rsidRPr="0073609D">
        <w:rPr>
          <w:rFonts w:eastAsiaTheme="minorHAnsi"/>
          <w:sz w:val="22"/>
          <w:szCs w:val="22"/>
        </w:rPr>
        <w:t xml:space="preserve"> lichtpunt</w:t>
      </w:r>
      <w:r w:rsidR="005607EB">
        <w:rPr>
          <w:rFonts w:eastAsiaTheme="minorHAnsi"/>
          <w:sz w:val="22"/>
          <w:szCs w:val="22"/>
        </w:rPr>
        <w:t xml:space="preserve"> 230V</w:t>
      </w:r>
      <w:r w:rsidRPr="0073609D">
        <w:rPr>
          <w:rFonts w:eastAsiaTheme="minorHAnsi"/>
          <w:sz w:val="22"/>
          <w:szCs w:val="22"/>
        </w:rPr>
        <w:t xml:space="preserve">     </w:t>
      </w:r>
    </w:p>
    <w:p w14:paraId="2A5E9848" w14:textId="77777777" w:rsidR="00EC23CB" w:rsidRPr="0073609D" w:rsidRDefault="00EC23CB" w:rsidP="00EC23CB">
      <w:pPr>
        <w:numPr>
          <w:ilvl w:val="0"/>
          <w:numId w:val="19"/>
        </w:numPr>
        <w:spacing w:after="160" w:line="259" w:lineRule="auto"/>
        <w:contextualSpacing/>
        <w:rPr>
          <w:rFonts w:eastAsiaTheme="minorHAnsi"/>
          <w:sz w:val="22"/>
          <w:szCs w:val="22"/>
        </w:rPr>
      </w:pPr>
      <w:r>
        <w:rPr>
          <w:rFonts w:eastAsiaTheme="minorHAnsi"/>
          <w:sz w:val="22"/>
          <w:szCs w:val="22"/>
        </w:rPr>
        <w:t>2</w:t>
      </w:r>
      <w:r w:rsidRPr="0073609D">
        <w:rPr>
          <w:rFonts w:eastAsiaTheme="minorHAnsi"/>
          <w:sz w:val="22"/>
          <w:szCs w:val="22"/>
        </w:rPr>
        <w:t xml:space="preserve"> schakelaar</w:t>
      </w:r>
      <w:r>
        <w:rPr>
          <w:rFonts w:eastAsiaTheme="minorHAnsi"/>
          <w:sz w:val="22"/>
          <w:szCs w:val="22"/>
        </w:rPr>
        <w:t>s</w:t>
      </w:r>
      <w:r w:rsidRPr="0073609D">
        <w:rPr>
          <w:rFonts w:eastAsiaTheme="minorHAnsi"/>
          <w:sz w:val="22"/>
          <w:szCs w:val="22"/>
        </w:rPr>
        <w:t xml:space="preserve">     </w:t>
      </w:r>
    </w:p>
    <w:p w14:paraId="49C2CFD7" w14:textId="77777777" w:rsidR="00DB50B9" w:rsidRDefault="00EC23CB" w:rsidP="00EC23CB">
      <w:pPr>
        <w:numPr>
          <w:ilvl w:val="0"/>
          <w:numId w:val="19"/>
        </w:numPr>
        <w:spacing w:after="160" w:line="259" w:lineRule="auto"/>
        <w:contextualSpacing/>
        <w:rPr>
          <w:rFonts w:eastAsiaTheme="minorHAnsi"/>
          <w:sz w:val="22"/>
          <w:szCs w:val="22"/>
        </w:rPr>
      </w:pPr>
      <w:r w:rsidRPr="0073609D">
        <w:rPr>
          <w:rFonts w:eastAsiaTheme="minorHAnsi"/>
          <w:sz w:val="22"/>
          <w:szCs w:val="22"/>
        </w:rPr>
        <w:t xml:space="preserve">1 </w:t>
      </w:r>
      <w:r>
        <w:rPr>
          <w:rFonts w:eastAsiaTheme="minorHAnsi"/>
          <w:sz w:val="22"/>
          <w:szCs w:val="22"/>
        </w:rPr>
        <w:t xml:space="preserve">enkel </w:t>
      </w:r>
      <w:r w:rsidRPr="0073609D">
        <w:rPr>
          <w:rFonts w:eastAsiaTheme="minorHAnsi"/>
          <w:sz w:val="22"/>
          <w:szCs w:val="22"/>
        </w:rPr>
        <w:t xml:space="preserve">stopcontact  </w:t>
      </w:r>
    </w:p>
    <w:p w14:paraId="2AF75090" w14:textId="77777777" w:rsidR="00DB50B9" w:rsidRDefault="00DB50B9" w:rsidP="00EC23CB">
      <w:pPr>
        <w:numPr>
          <w:ilvl w:val="0"/>
          <w:numId w:val="19"/>
        </w:numPr>
        <w:spacing w:after="160" w:line="259" w:lineRule="auto"/>
        <w:contextualSpacing/>
        <w:rPr>
          <w:rFonts w:eastAsiaTheme="minorHAnsi"/>
          <w:sz w:val="22"/>
          <w:szCs w:val="22"/>
        </w:rPr>
      </w:pPr>
      <w:r>
        <w:rPr>
          <w:rFonts w:eastAsiaTheme="minorHAnsi"/>
          <w:sz w:val="22"/>
          <w:szCs w:val="22"/>
        </w:rPr>
        <w:t xml:space="preserve">1 dubbel stopcontact </w:t>
      </w:r>
      <w:r>
        <w:rPr>
          <w:rFonts w:eastAsiaTheme="minorHAnsi"/>
          <w:sz w:val="22"/>
          <w:szCs w:val="22"/>
        </w:rPr>
        <w:tab/>
        <w:t xml:space="preserve">( aan </w:t>
      </w:r>
      <w:proofErr w:type="spellStart"/>
      <w:r>
        <w:rPr>
          <w:rFonts w:eastAsiaTheme="minorHAnsi"/>
          <w:sz w:val="22"/>
          <w:szCs w:val="22"/>
        </w:rPr>
        <w:t>elec</w:t>
      </w:r>
      <w:proofErr w:type="spellEnd"/>
      <w:r>
        <w:rPr>
          <w:rFonts w:eastAsiaTheme="minorHAnsi"/>
          <w:sz w:val="22"/>
          <w:szCs w:val="22"/>
        </w:rPr>
        <w:t xml:space="preserve"> kast)</w:t>
      </w:r>
    </w:p>
    <w:p w14:paraId="0A04BFD3" w14:textId="0ACFEB88" w:rsidR="00EC23CB" w:rsidRPr="0073609D" w:rsidRDefault="00DB50B9" w:rsidP="00EC23CB">
      <w:pPr>
        <w:numPr>
          <w:ilvl w:val="0"/>
          <w:numId w:val="19"/>
        </w:numPr>
        <w:spacing w:after="160" w:line="259" w:lineRule="auto"/>
        <w:contextualSpacing/>
        <w:rPr>
          <w:rFonts w:eastAsiaTheme="minorHAnsi"/>
          <w:sz w:val="22"/>
          <w:szCs w:val="22"/>
        </w:rPr>
      </w:pPr>
      <w:r>
        <w:rPr>
          <w:rFonts w:eastAsiaTheme="minorHAnsi"/>
          <w:sz w:val="22"/>
          <w:szCs w:val="22"/>
        </w:rPr>
        <w:t>1 verdeel</w:t>
      </w:r>
      <w:r w:rsidR="009101EE">
        <w:rPr>
          <w:rFonts w:eastAsiaTheme="minorHAnsi"/>
          <w:sz w:val="22"/>
          <w:szCs w:val="22"/>
        </w:rPr>
        <w:t>bord</w:t>
      </w:r>
      <w:r w:rsidR="00EC23CB" w:rsidRPr="0073609D">
        <w:rPr>
          <w:rFonts w:eastAsiaTheme="minorHAnsi"/>
          <w:sz w:val="22"/>
          <w:szCs w:val="22"/>
        </w:rPr>
        <w:t xml:space="preserve">  </w:t>
      </w:r>
    </w:p>
    <w:p w14:paraId="733FC7EF" w14:textId="77777777" w:rsidR="00EC23CB" w:rsidRDefault="00EC23CB" w:rsidP="007C5168">
      <w:pPr>
        <w:spacing w:after="0" w:line="259" w:lineRule="auto"/>
        <w:rPr>
          <w:rFonts w:eastAsiaTheme="minorHAnsi"/>
          <w:sz w:val="22"/>
          <w:szCs w:val="22"/>
        </w:rPr>
      </w:pPr>
    </w:p>
    <w:p w14:paraId="70E60432" w14:textId="766E024C" w:rsidR="00EC23CB" w:rsidRPr="0073609D" w:rsidRDefault="005607EB" w:rsidP="00EC23CB">
      <w:pPr>
        <w:spacing w:after="160" w:line="259" w:lineRule="auto"/>
        <w:rPr>
          <w:rFonts w:eastAsiaTheme="minorHAnsi"/>
          <w:sz w:val="22"/>
          <w:szCs w:val="22"/>
        </w:rPr>
      </w:pPr>
      <w:r>
        <w:rPr>
          <w:rFonts w:eastAsiaTheme="minorHAnsi"/>
          <w:sz w:val="22"/>
          <w:szCs w:val="22"/>
        </w:rPr>
        <w:t>WC</w:t>
      </w:r>
      <w:r w:rsidR="00EC23CB" w:rsidRPr="0073609D">
        <w:rPr>
          <w:rFonts w:eastAsiaTheme="minorHAnsi"/>
          <w:sz w:val="22"/>
          <w:szCs w:val="22"/>
        </w:rPr>
        <w:t xml:space="preserve">:   </w:t>
      </w:r>
    </w:p>
    <w:p w14:paraId="433BF36A" w14:textId="0A1FED8A" w:rsidR="00EC23CB" w:rsidRPr="0073609D" w:rsidRDefault="00EC23CB" w:rsidP="00EC23CB">
      <w:pPr>
        <w:numPr>
          <w:ilvl w:val="0"/>
          <w:numId w:val="20"/>
        </w:numPr>
        <w:spacing w:after="160" w:line="259" w:lineRule="auto"/>
        <w:contextualSpacing/>
        <w:rPr>
          <w:rFonts w:eastAsiaTheme="minorHAnsi"/>
          <w:sz w:val="22"/>
          <w:szCs w:val="22"/>
        </w:rPr>
      </w:pPr>
      <w:r w:rsidRPr="0073609D">
        <w:rPr>
          <w:rFonts w:eastAsiaTheme="minorHAnsi"/>
          <w:sz w:val="22"/>
          <w:szCs w:val="22"/>
        </w:rPr>
        <w:t xml:space="preserve">1 lichtpunt </w:t>
      </w:r>
      <w:r w:rsidR="005607EB">
        <w:rPr>
          <w:rFonts w:eastAsiaTheme="minorHAnsi"/>
          <w:sz w:val="22"/>
          <w:szCs w:val="22"/>
        </w:rPr>
        <w:t>230V</w:t>
      </w:r>
      <w:r w:rsidRPr="0073609D">
        <w:rPr>
          <w:rFonts w:eastAsiaTheme="minorHAnsi"/>
          <w:sz w:val="22"/>
          <w:szCs w:val="22"/>
        </w:rPr>
        <w:t xml:space="preserve">  </w:t>
      </w:r>
    </w:p>
    <w:p w14:paraId="6DF61015" w14:textId="77777777" w:rsidR="00EC23CB" w:rsidRPr="0073609D" w:rsidRDefault="00EC23CB" w:rsidP="00EC23CB">
      <w:pPr>
        <w:numPr>
          <w:ilvl w:val="0"/>
          <w:numId w:val="20"/>
        </w:numPr>
        <w:spacing w:after="160" w:line="259" w:lineRule="auto"/>
        <w:contextualSpacing/>
        <w:rPr>
          <w:rFonts w:eastAsiaTheme="minorHAnsi"/>
          <w:sz w:val="22"/>
          <w:szCs w:val="22"/>
        </w:rPr>
      </w:pPr>
      <w:r w:rsidRPr="0073609D">
        <w:rPr>
          <w:rFonts w:eastAsiaTheme="minorHAnsi"/>
          <w:sz w:val="22"/>
          <w:szCs w:val="22"/>
        </w:rPr>
        <w:t xml:space="preserve">1 schakelaar </w:t>
      </w:r>
    </w:p>
    <w:p w14:paraId="5B7F4EF3" w14:textId="77777777" w:rsidR="005607EB" w:rsidRDefault="005607EB" w:rsidP="00EC23CB">
      <w:pPr>
        <w:spacing w:after="160" w:line="259" w:lineRule="auto"/>
        <w:rPr>
          <w:rFonts w:eastAsiaTheme="minorHAnsi"/>
          <w:sz w:val="22"/>
          <w:szCs w:val="22"/>
        </w:rPr>
      </w:pPr>
    </w:p>
    <w:p w14:paraId="439F342A" w14:textId="2E7C68F0" w:rsidR="00EC23CB" w:rsidRPr="0073609D" w:rsidRDefault="005607EB" w:rsidP="00EC23CB">
      <w:pPr>
        <w:spacing w:after="160" w:line="259" w:lineRule="auto"/>
        <w:rPr>
          <w:rFonts w:eastAsiaTheme="minorHAnsi"/>
          <w:sz w:val="22"/>
          <w:szCs w:val="22"/>
        </w:rPr>
      </w:pPr>
      <w:r>
        <w:rPr>
          <w:rFonts w:eastAsiaTheme="minorHAnsi"/>
          <w:sz w:val="22"/>
          <w:szCs w:val="22"/>
        </w:rPr>
        <w:t>Leefruimte</w:t>
      </w:r>
      <w:r w:rsidR="00EC23CB" w:rsidRPr="0073609D">
        <w:rPr>
          <w:rFonts w:eastAsiaTheme="minorHAnsi"/>
          <w:sz w:val="22"/>
          <w:szCs w:val="22"/>
        </w:rPr>
        <w:t xml:space="preserve">:  </w:t>
      </w:r>
    </w:p>
    <w:p w14:paraId="4DA116CF" w14:textId="77777777" w:rsidR="00EC23CB" w:rsidRPr="002229F1" w:rsidRDefault="00EC23CB" w:rsidP="00EC23CB">
      <w:pPr>
        <w:numPr>
          <w:ilvl w:val="0"/>
          <w:numId w:val="21"/>
        </w:numPr>
        <w:spacing w:after="160" w:line="259" w:lineRule="auto"/>
        <w:contextualSpacing/>
        <w:rPr>
          <w:rFonts w:eastAsiaTheme="minorHAnsi"/>
          <w:sz w:val="22"/>
          <w:szCs w:val="22"/>
        </w:rPr>
      </w:pPr>
      <w:r w:rsidRPr="002229F1">
        <w:rPr>
          <w:rFonts w:eastAsiaTheme="minorHAnsi"/>
          <w:sz w:val="22"/>
          <w:szCs w:val="22"/>
        </w:rPr>
        <w:t>4 schakelaars</w:t>
      </w:r>
    </w:p>
    <w:p w14:paraId="37F4DE17" w14:textId="731A9405"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 xml:space="preserve">1 schakelaar </w:t>
      </w:r>
      <w:r w:rsidR="005607EB">
        <w:rPr>
          <w:rFonts w:eastAsiaTheme="minorHAnsi"/>
          <w:sz w:val="22"/>
          <w:szCs w:val="22"/>
        </w:rPr>
        <w:t>terras</w:t>
      </w:r>
    </w:p>
    <w:p w14:paraId="47F8D87E"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 xml:space="preserve">2 lichtpunten </w:t>
      </w:r>
    </w:p>
    <w:p w14:paraId="30964632"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2 enkele stopcontacten</w:t>
      </w:r>
    </w:p>
    <w:p w14:paraId="100FBFA3"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3 dubbele stopcontacten</w:t>
      </w:r>
    </w:p>
    <w:p w14:paraId="47379107"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1 TV-aansluiting</w:t>
      </w:r>
    </w:p>
    <w:p w14:paraId="39C397F4"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2 Tel/UTP-aansluiting</w:t>
      </w:r>
    </w:p>
    <w:p w14:paraId="1FA94063" w14:textId="6048CFD6"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 xml:space="preserve">1 </w:t>
      </w:r>
      <w:r w:rsidR="00DE7483">
        <w:rPr>
          <w:rFonts w:eastAsiaTheme="minorHAnsi"/>
          <w:sz w:val="22"/>
          <w:szCs w:val="22"/>
        </w:rPr>
        <w:t>belzoemer</w:t>
      </w:r>
    </w:p>
    <w:p w14:paraId="3B17DA26" w14:textId="77777777" w:rsidR="00EC23CB"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1 aansluiting thermostaat</w:t>
      </w:r>
    </w:p>
    <w:p w14:paraId="1D18C8E3" w14:textId="77777777" w:rsidR="00EC23CB" w:rsidRPr="0073609D" w:rsidRDefault="00EC23CB" w:rsidP="00EC23CB">
      <w:pPr>
        <w:numPr>
          <w:ilvl w:val="0"/>
          <w:numId w:val="21"/>
        </w:numPr>
        <w:spacing w:after="160" w:line="259" w:lineRule="auto"/>
        <w:contextualSpacing/>
        <w:rPr>
          <w:rFonts w:eastAsiaTheme="minorHAnsi"/>
          <w:sz w:val="22"/>
          <w:szCs w:val="22"/>
        </w:rPr>
      </w:pPr>
      <w:r>
        <w:rPr>
          <w:rFonts w:eastAsiaTheme="minorHAnsi"/>
          <w:sz w:val="22"/>
          <w:szCs w:val="22"/>
        </w:rPr>
        <w:t>1 autonome rookmelder</w:t>
      </w:r>
    </w:p>
    <w:p w14:paraId="2F99E6BA" w14:textId="77777777" w:rsidR="00EC23CB" w:rsidRDefault="00EC23CB" w:rsidP="00EC23CB">
      <w:pPr>
        <w:spacing w:after="160" w:line="259" w:lineRule="auto"/>
        <w:rPr>
          <w:rFonts w:eastAsiaTheme="minorHAnsi"/>
          <w:sz w:val="22"/>
          <w:szCs w:val="22"/>
        </w:rPr>
      </w:pPr>
    </w:p>
    <w:p w14:paraId="3E353487" w14:textId="77777777" w:rsidR="00EC23CB" w:rsidRPr="0073609D" w:rsidRDefault="00EC23CB" w:rsidP="00EC23CB">
      <w:pPr>
        <w:spacing w:after="160" w:line="259" w:lineRule="auto"/>
        <w:rPr>
          <w:rFonts w:eastAsiaTheme="minorHAnsi"/>
          <w:sz w:val="22"/>
          <w:szCs w:val="22"/>
        </w:rPr>
      </w:pPr>
      <w:r w:rsidRPr="0073609D">
        <w:rPr>
          <w:rFonts w:eastAsiaTheme="minorHAnsi"/>
          <w:sz w:val="22"/>
          <w:szCs w:val="22"/>
        </w:rPr>
        <w:lastRenderedPageBreak/>
        <w:t xml:space="preserve">Keuken:   </w:t>
      </w:r>
    </w:p>
    <w:p w14:paraId="1A2CF969" w14:textId="609A5C89" w:rsidR="00EC23CB" w:rsidRPr="0073609D" w:rsidRDefault="00EC23CB" w:rsidP="00EC23CB">
      <w:pPr>
        <w:numPr>
          <w:ilvl w:val="0"/>
          <w:numId w:val="22"/>
        </w:numPr>
        <w:spacing w:after="160" w:line="259" w:lineRule="auto"/>
        <w:contextualSpacing/>
        <w:rPr>
          <w:rFonts w:eastAsiaTheme="minorHAnsi"/>
          <w:sz w:val="22"/>
          <w:szCs w:val="22"/>
        </w:rPr>
      </w:pPr>
      <w:r w:rsidRPr="0073609D">
        <w:rPr>
          <w:rFonts w:eastAsiaTheme="minorHAnsi"/>
          <w:sz w:val="22"/>
          <w:szCs w:val="22"/>
        </w:rPr>
        <w:t xml:space="preserve">1 lichtpunt </w:t>
      </w:r>
      <w:r w:rsidR="00DE7483">
        <w:rPr>
          <w:rFonts w:eastAsiaTheme="minorHAnsi"/>
          <w:sz w:val="22"/>
          <w:szCs w:val="22"/>
        </w:rPr>
        <w:t>230V</w:t>
      </w:r>
    </w:p>
    <w:p w14:paraId="4A68E6DE" w14:textId="77777777" w:rsidR="00EC23CB" w:rsidRPr="0073609D" w:rsidRDefault="00EC23CB" w:rsidP="00EC23CB">
      <w:pPr>
        <w:numPr>
          <w:ilvl w:val="0"/>
          <w:numId w:val="22"/>
        </w:numPr>
        <w:spacing w:after="160" w:line="259" w:lineRule="auto"/>
        <w:contextualSpacing/>
        <w:rPr>
          <w:rFonts w:eastAsiaTheme="minorHAnsi"/>
          <w:sz w:val="22"/>
          <w:szCs w:val="22"/>
        </w:rPr>
      </w:pPr>
      <w:r w:rsidRPr="0073609D">
        <w:rPr>
          <w:rFonts w:eastAsiaTheme="minorHAnsi"/>
          <w:sz w:val="22"/>
          <w:szCs w:val="22"/>
        </w:rPr>
        <w:t xml:space="preserve">1 schakelaar     </w:t>
      </w:r>
    </w:p>
    <w:p w14:paraId="356DB58E" w14:textId="62F5CFB9" w:rsidR="00EC23CB" w:rsidRPr="0073609D" w:rsidRDefault="00DE7483" w:rsidP="00EC23CB">
      <w:pPr>
        <w:numPr>
          <w:ilvl w:val="0"/>
          <w:numId w:val="22"/>
        </w:numPr>
        <w:spacing w:after="160" w:line="259" w:lineRule="auto"/>
        <w:contextualSpacing/>
        <w:rPr>
          <w:rFonts w:eastAsiaTheme="minorHAnsi"/>
          <w:sz w:val="22"/>
          <w:szCs w:val="22"/>
        </w:rPr>
      </w:pPr>
      <w:r>
        <w:rPr>
          <w:rFonts w:eastAsiaTheme="minorHAnsi"/>
          <w:sz w:val="22"/>
          <w:szCs w:val="22"/>
        </w:rPr>
        <w:t>2</w:t>
      </w:r>
      <w:r w:rsidR="00EC23CB" w:rsidRPr="0073609D">
        <w:rPr>
          <w:rFonts w:eastAsiaTheme="minorHAnsi"/>
          <w:sz w:val="22"/>
          <w:szCs w:val="22"/>
        </w:rPr>
        <w:t xml:space="preserve"> dubbel stopcontact     </w:t>
      </w:r>
    </w:p>
    <w:p w14:paraId="4CDAD96F" w14:textId="77777777" w:rsidR="00EC23CB" w:rsidRPr="0073609D" w:rsidRDefault="00EC23CB" w:rsidP="00EC23CB">
      <w:pPr>
        <w:numPr>
          <w:ilvl w:val="0"/>
          <w:numId w:val="22"/>
        </w:numPr>
        <w:spacing w:after="160" w:line="259" w:lineRule="auto"/>
        <w:contextualSpacing/>
        <w:rPr>
          <w:rFonts w:eastAsiaTheme="minorHAnsi"/>
          <w:sz w:val="22"/>
          <w:szCs w:val="22"/>
        </w:rPr>
      </w:pPr>
      <w:r>
        <w:rPr>
          <w:rFonts w:eastAsiaTheme="minorHAnsi"/>
          <w:sz w:val="22"/>
          <w:szCs w:val="22"/>
        </w:rPr>
        <w:t>1 stopcontact voor combi-oven</w:t>
      </w:r>
    </w:p>
    <w:p w14:paraId="02D450CB" w14:textId="77777777" w:rsidR="00EC23CB" w:rsidRPr="0073609D" w:rsidRDefault="00EC23CB" w:rsidP="00EC23CB">
      <w:pPr>
        <w:numPr>
          <w:ilvl w:val="0"/>
          <w:numId w:val="22"/>
        </w:numPr>
        <w:spacing w:after="160" w:line="259" w:lineRule="auto"/>
        <w:contextualSpacing/>
        <w:rPr>
          <w:rFonts w:eastAsiaTheme="minorHAnsi"/>
          <w:sz w:val="22"/>
          <w:szCs w:val="22"/>
        </w:rPr>
      </w:pPr>
      <w:r w:rsidRPr="0073609D">
        <w:rPr>
          <w:rFonts w:eastAsiaTheme="minorHAnsi"/>
          <w:sz w:val="22"/>
          <w:szCs w:val="22"/>
        </w:rPr>
        <w:t xml:space="preserve">1 stopcontact koelkast     </w:t>
      </w:r>
    </w:p>
    <w:p w14:paraId="262C2A94" w14:textId="77777777" w:rsidR="00EC23CB" w:rsidRPr="0073609D" w:rsidRDefault="00EC23CB" w:rsidP="00EC23CB">
      <w:pPr>
        <w:numPr>
          <w:ilvl w:val="0"/>
          <w:numId w:val="22"/>
        </w:numPr>
        <w:spacing w:after="160" w:line="259" w:lineRule="auto"/>
        <w:contextualSpacing/>
        <w:rPr>
          <w:rFonts w:eastAsiaTheme="minorHAnsi"/>
          <w:sz w:val="22"/>
          <w:szCs w:val="22"/>
        </w:rPr>
      </w:pPr>
      <w:r w:rsidRPr="0073609D">
        <w:rPr>
          <w:rFonts w:eastAsiaTheme="minorHAnsi"/>
          <w:sz w:val="22"/>
          <w:szCs w:val="22"/>
        </w:rPr>
        <w:t xml:space="preserve">1 stopcontact dampkap      </w:t>
      </w:r>
    </w:p>
    <w:p w14:paraId="076A3767" w14:textId="77777777" w:rsidR="00EC23CB" w:rsidRPr="0073609D" w:rsidRDefault="00EC23CB" w:rsidP="00EC23CB">
      <w:pPr>
        <w:numPr>
          <w:ilvl w:val="0"/>
          <w:numId w:val="22"/>
        </w:numPr>
        <w:spacing w:after="160" w:line="259" w:lineRule="auto"/>
        <w:contextualSpacing/>
        <w:rPr>
          <w:rFonts w:eastAsiaTheme="minorHAnsi"/>
          <w:sz w:val="22"/>
          <w:szCs w:val="22"/>
        </w:rPr>
      </w:pPr>
      <w:r w:rsidRPr="0073609D">
        <w:rPr>
          <w:rFonts w:eastAsiaTheme="minorHAnsi"/>
          <w:sz w:val="22"/>
          <w:szCs w:val="22"/>
        </w:rPr>
        <w:t xml:space="preserve">1 stopcontact kookplaat     </w:t>
      </w:r>
    </w:p>
    <w:p w14:paraId="156B9A82" w14:textId="42CB7C3B" w:rsidR="00EC23CB" w:rsidRDefault="00EC23CB" w:rsidP="00DB50B9">
      <w:pPr>
        <w:numPr>
          <w:ilvl w:val="0"/>
          <w:numId w:val="22"/>
        </w:numPr>
        <w:spacing w:after="100" w:afterAutospacing="1" w:line="259" w:lineRule="auto"/>
        <w:contextualSpacing/>
        <w:rPr>
          <w:rFonts w:eastAsiaTheme="minorHAnsi"/>
          <w:sz w:val="22"/>
          <w:szCs w:val="22"/>
        </w:rPr>
      </w:pPr>
      <w:r w:rsidRPr="0073609D">
        <w:rPr>
          <w:rFonts w:eastAsiaTheme="minorHAnsi"/>
          <w:sz w:val="22"/>
          <w:szCs w:val="22"/>
        </w:rPr>
        <w:t xml:space="preserve">1 stopcontact vaatwasser </w:t>
      </w:r>
    </w:p>
    <w:p w14:paraId="1369B136" w14:textId="77777777" w:rsidR="00DB50B9" w:rsidRPr="00DB50B9" w:rsidRDefault="00DB50B9" w:rsidP="00DB50B9">
      <w:pPr>
        <w:spacing w:after="100" w:afterAutospacing="1" w:line="259" w:lineRule="auto"/>
        <w:ind w:left="720"/>
        <w:contextualSpacing/>
        <w:rPr>
          <w:rFonts w:eastAsiaTheme="minorHAnsi"/>
          <w:sz w:val="22"/>
          <w:szCs w:val="22"/>
        </w:rPr>
      </w:pPr>
    </w:p>
    <w:p w14:paraId="5C133588" w14:textId="510F3849" w:rsidR="00EC23CB" w:rsidRPr="0073609D" w:rsidRDefault="00EC23CB" w:rsidP="00EC23CB">
      <w:pPr>
        <w:spacing w:after="160" w:line="259" w:lineRule="auto"/>
        <w:rPr>
          <w:rFonts w:eastAsiaTheme="minorHAnsi"/>
          <w:sz w:val="22"/>
          <w:szCs w:val="22"/>
        </w:rPr>
      </w:pPr>
      <w:r w:rsidRPr="0073609D">
        <w:rPr>
          <w:rFonts w:eastAsiaTheme="minorHAnsi"/>
          <w:sz w:val="22"/>
          <w:szCs w:val="22"/>
        </w:rPr>
        <w:t>Berging</w:t>
      </w:r>
      <w:r w:rsidR="009101EE">
        <w:rPr>
          <w:rFonts w:eastAsiaTheme="minorHAnsi"/>
          <w:sz w:val="22"/>
          <w:szCs w:val="22"/>
        </w:rPr>
        <w:t>/ wasplaats</w:t>
      </w:r>
      <w:r w:rsidRPr="0073609D">
        <w:rPr>
          <w:rFonts w:eastAsiaTheme="minorHAnsi"/>
          <w:sz w:val="22"/>
          <w:szCs w:val="22"/>
        </w:rPr>
        <w:t xml:space="preserve"> </w:t>
      </w:r>
      <w:r w:rsidR="003C4642">
        <w:rPr>
          <w:rFonts w:eastAsiaTheme="minorHAnsi"/>
          <w:sz w:val="22"/>
          <w:szCs w:val="22"/>
        </w:rPr>
        <w:t>gelijkvloers</w:t>
      </w:r>
      <w:r w:rsidRPr="0073609D">
        <w:rPr>
          <w:rFonts w:eastAsiaTheme="minorHAnsi"/>
          <w:sz w:val="22"/>
          <w:szCs w:val="22"/>
        </w:rPr>
        <w:t xml:space="preserve"> </w:t>
      </w:r>
      <w:r w:rsidR="009101EE">
        <w:rPr>
          <w:rFonts w:eastAsiaTheme="minorHAnsi"/>
          <w:sz w:val="22"/>
          <w:szCs w:val="22"/>
        </w:rPr>
        <w:t xml:space="preserve"> (indien geen wasplaats boven)</w:t>
      </w:r>
    </w:p>
    <w:p w14:paraId="67F9871C" w14:textId="77777777" w:rsidR="00EC23CB" w:rsidRPr="0073609D" w:rsidRDefault="00EC23CB" w:rsidP="00EC23CB">
      <w:pPr>
        <w:numPr>
          <w:ilvl w:val="0"/>
          <w:numId w:val="25"/>
        </w:numPr>
        <w:spacing w:after="160" w:line="259" w:lineRule="auto"/>
        <w:contextualSpacing/>
        <w:rPr>
          <w:rFonts w:eastAsiaTheme="minorHAnsi"/>
          <w:sz w:val="22"/>
          <w:szCs w:val="22"/>
        </w:rPr>
      </w:pPr>
      <w:r w:rsidRPr="0073609D">
        <w:rPr>
          <w:rFonts w:eastAsiaTheme="minorHAnsi"/>
          <w:sz w:val="22"/>
          <w:szCs w:val="22"/>
        </w:rPr>
        <w:t xml:space="preserve">1 lichtpunt </w:t>
      </w:r>
    </w:p>
    <w:p w14:paraId="6AC11BCE" w14:textId="77777777" w:rsidR="00EC23CB" w:rsidRPr="0073609D" w:rsidRDefault="00EC23CB" w:rsidP="00EC23CB">
      <w:pPr>
        <w:numPr>
          <w:ilvl w:val="0"/>
          <w:numId w:val="25"/>
        </w:numPr>
        <w:spacing w:after="160" w:line="259" w:lineRule="auto"/>
        <w:contextualSpacing/>
        <w:rPr>
          <w:rFonts w:eastAsiaTheme="minorHAnsi"/>
          <w:sz w:val="22"/>
          <w:szCs w:val="22"/>
        </w:rPr>
      </w:pPr>
      <w:r w:rsidRPr="0073609D">
        <w:rPr>
          <w:rFonts w:eastAsiaTheme="minorHAnsi"/>
          <w:sz w:val="22"/>
          <w:szCs w:val="22"/>
        </w:rPr>
        <w:t xml:space="preserve">1 schakelaar     </w:t>
      </w:r>
    </w:p>
    <w:p w14:paraId="0D54977D" w14:textId="556FDD0A" w:rsidR="00EC23CB" w:rsidRPr="0073609D" w:rsidRDefault="00EC23CB" w:rsidP="00EC23CB">
      <w:pPr>
        <w:numPr>
          <w:ilvl w:val="0"/>
          <w:numId w:val="25"/>
        </w:numPr>
        <w:spacing w:after="160" w:line="259" w:lineRule="auto"/>
        <w:contextualSpacing/>
        <w:rPr>
          <w:rFonts w:eastAsiaTheme="minorHAnsi"/>
          <w:sz w:val="22"/>
          <w:szCs w:val="22"/>
        </w:rPr>
      </w:pPr>
      <w:r w:rsidRPr="0073609D">
        <w:rPr>
          <w:rFonts w:eastAsiaTheme="minorHAnsi"/>
          <w:sz w:val="22"/>
          <w:szCs w:val="22"/>
        </w:rPr>
        <w:t xml:space="preserve">1 stopcontact wasmachine     </w:t>
      </w:r>
      <w:r w:rsidR="009101EE">
        <w:rPr>
          <w:rFonts w:eastAsiaTheme="minorHAnsi"/>
          <w:sz w:val="22"/>
          <w:szCs w:val="22"/>
        </w:rPr>
        <w:t>(indien geen wasplaats boven)</w:t>
      </w:r>
    </w:p>
    <w:p w14:paraId="01444E3C" w14:textId="008BD8CD" w:rsidR="00EC23CB" w:rsidRDefault="00EC23CB" w:rsidP="00EC23CB">
      <w:pPr>
        <w:numPr>
          <w:ilvl w:val="0"/>
          <w:numId w:val="25"/>
        </w:numPr>
        <w:spacing w:after="160" w:line="259" w:lineRule="auto"/>
        <w:contextualSpacing/>
        <w:rPr>
          <w:rFonts w:eastAsiaTheme="minorHAnsi"/>
          <w:sz w:val="22"/>
          <w:szCs w:val="22"/>
        </w:rPr>
      </w:pPr>
      <w:r w:rsidRPr="0073609D">
        <w:rPr>
          <w:rFonts w:eastAsiaTheme="minorHAnsi"/>
          <w:sz w:val="22"/>
          <w:szCs w:val="22"/>
        </w:rPr>
        <w:t xml:space="preserve">1 stopcontact droogmachine </w:t>
      </w:r>
      <w:r w:rsidR="009101EE">
        <w:rPr>
          <w:rFonts w:eastAsiaTheme="minorHAnsi"/>
          <w:sz w:val="22"/>
          <w:szCs w:val="22"/>
        </w:rPr>
        <w:t xml:space="preserve"> (indien geen wasplaats boven)</w:t>
      </w:r>
    </w:p>
    <w:p w14:paraId="347A13A3" w14:textId="77777777" w:rsidR="00EC23CB" w:rsidRDefault="00EC23CB" w:rsidP="00EC23CB">
      <w:pPr>
        <w:numPr>
          <w:ilvl w:val="0"/>
          <w:numId w:val="25"/>
        </w:numPr>
        <w:spacing w:after="160" w:line="259" w:lineRule="auto"/>
        <w:contextualSpacing/>
        <w:rPr>
          <w:rFonts w:eastAsiaTheme="minorHAnsi"/>
          <w:sz w:val="22"/>
          <w:szCs w:val="22"/>
        </w:rPr>
      </w:pPr>
      <w:r>
        <w:rPr>
          <w:rFonts w:eastAsiaTheme="minorHAnsi"/>
          <w:sz w:val="22"/>
          <w:szCs w:val="22"/>
        </w:rPr>
        <w:t>1 stopcontact ventilatie</w:t>
      </w:r>
    </w:p>
    <w:p w14:paraId="4A5024C3" w14:textId="77777777" w:rsidR="00EC23CB" w:rsidRDefault="00EC23CB" w:rsidP="00EC23CB">
      <w:pPr>
        <w:numPr>
          <w:ilvl w:val="0"/>
          <w:numId w:val="25"/>
        </w:numPr>
        <w:spacing w:after="160" w:line="259" w:lineRule="auto"/>
        <w:contextualSpacing/>
        <w:rPr>
          <w:rFonts w:eastAsiaTheme="minorHAnsi"/>
          <w:sz w:val="22"/>
          <w:szCs w:val="22"/>
        </w:rPr>
      </w:pPr>
      <w:r>
        <w:rPr>
          <w:rFonts w:eastAsiaTheme="minorHAnsi"/>
          <w:sz w:val="22"/>
          <w:szCs w:val="22"/>
        </w:rPr>
        <w:t>1 stopcontact CV</w:t>
      </w:r>
    </w:p>
    <w:p w14:paraId="1AD8FD8A" w14:textId="120C126C" w:rsidR="00EC23CB" w:rsidRPr="009101EE" w:rsidRDefault="00EC23CB" w:rsidP="009101EE">
      <w:pPr>
        <w:numPr>
          <w:ilvl w:val="0"/>
          <w:numId w:val="25"/>
        </w:numPr>
        <w:spacing w:after="160" w:line="259" w:lineRule="auto"/>
        <w:contextualSpacing/>
        <w:rPr>
          <w:rFonts w:eastAsiaTheme="minorHAnsi"/>
          <w:sz w:val="22"/>
          <w:szCs w:val="22"/>
        </w:rPr>
      </w:pPr>
      <w:r>
        <w:rPr>
          <w:rFonts w:eastAsiaTheme="minorHAnsi"/>
          <w:sz w:val="22"/>
          <w:szCs w:val="22"/>
        </w:rPr>
        <w:t>1 enkelvoudig stopcontact (voor bv. diepvries)</w:t>
      </w:r>
    </w:p>
    <w:p w14:paraId="11834704" w14:textId="58C02CEC" w:rsidR="00EC23CB" w:rsidRDefault="00EC23CB" w:rsidP="00EC23CB">
      <w:pPr>
        <w:numPr>
          <w:ilvl w:val="0"/>
          <w:numId w:val="25"/>
        </w:numPr>
        <w:spacing w:after="160" w:line="259" w:lineRule="auto"/>
        <w:contextualSpacing/>
        <w:rPr>
          <w:rFonts w:eastAsiaTheme="minorHAnsi"/>
          <w:sz w:val="22"/>
          <w:szCs w:val="22"/>
        </w:rPr>
      </w:pPr>
      <w:r>
        <w:rPr>
          <w:rFonts w:eastAsiaTheme="minorHAnsi"/>
          <w:sz w:val="22"/>
          <w:szCs w:val="22"/>
        </w:rPr>
        <w:t>1 bedrading bedieningsknop ventilatie</w:t>
      </w:r>
      <w:r w:rsidRPr="0073609D">
        <w:rPr>
          <w:rFonts w:eastAsiaTheme="minorHAnsi"/>
          <w:sz w:val="22"/>
          <w:szCs w:val="22"/>
        </w:rPr>
        <w:t xml:space="preserve">   </w:t>
      </w:r>
    </w:p>
    <w:p w14:paraId="5F883E70" w14:textId="57E38B31" w:rsidR="00DB50B9" w:rsidRDefault="0044216E" w:rsidP="00DB50B9">
      <w:pPr>
        <w:spacing w:after="160" w:line="259" w:lineRule="auto"/>
        <w:contextualSpacing/>
        <w:rPr>
          <w:rFonts w:eastAsiaTheme="minorHAnsi"/>
          <w:sz w:val="22"/>
          <w:szCs w:val="22"/>
        </w:rPr>
      </w:pPr>
      <w:r>
        <w:rPr>
          <w:rFonts w:eastAsiaTheme="minorHAnsi"/>
          <w:sz w:val="22"/>
          <w:szCs w:val="22"/>
        </w:rPr>
        <w:t>Nachthal:</w:t>
      </w:r>
    </w:p>
    <w:p w14:paraId="4F5FBC41" w14:textId="26C5E135" w:rsidR="0044216E" w:rsidRDefault="0044216E" w:rsidP="00DB50B9">
      <w:pPr>
        <w:spacing w:after="160" w:line="259" w:lineRule="auto"/>
        <w:contextualSpacing/>
        <w:rPr>
          <w:rFonts w:eastAsiaTheme="minorHAnsi"/>
          <w:sz w:val="22"/>
          <w:szCs w:val="22"/>
        </w:rPr>
      </w:pPr>
    </w:p>
    <w:p w14:paraId="105D6EB2" w14:textId="40CFACD0" w:rsidR="0044216E" w:rsidRDefault="0044216E" w:rsidP="0044216E">
      <w:pPr>
        <w:pStyle w:val="Lijstalinea"/>
        <w:numPr>
          <w:ilvl w:val="0"/>
          <w:numId w:val="25"/>
        </w:numPr>
        <w:spacing w:after="160" w:line="259" w:lineRule="auto"/>
        <w:rPr>
          <w:rFonts w:eastAsiaTheme="minorHAnsi"/>
          <w:sz w:val="22"/>
          <w:szCs w:val="22"/>
        </w:rPr>
      </w:pPr>
      <w:r>
        <w:rPr>
          <w:rFonts w:eastAsiaTheme="minorHAnsi"/>
          <w:sz w:val="22"/>
          <w:szCs w:val="22"/>
        </w:rPr>
        <w:t>3 schakelaars</w:t>
      </w:r>
    </w:p>
    <w:p w14:paraId="7A257AA8" w14:textId="742A518E" w:rsidR="0044216E" w:rsidRDefault="0044216E" w:rsidP="0044216E">
      <w:pPr>
        <w:pStyle w:val="Lijstalinea"/>
        <w:numPr>
          <w:ilvl w:val="0"/>
          <w:numId w:val="25"/>
        </w:numPr>
        <w:spacing w:after="160" w:line="259" w:lineRule="auto"/>
        <w:rPr>
          <w:rFonts w:eastAsiaTheme="minorHAnsi"/>
          <w:sz w:val="22"/>
          <w:szCs w:val="22"/>
        </w:rPr>
      </w:pPr>
      <w:r>
        <w:rPr>
          <w:rFonts w:eastAsiaTheme="minorHAnsi"/>
          <w:sz w:val="22"/>
          <w:szCs w:val="22"/>
        </w:rPr>
        <w:t>3 lichtpunten 230V</w:t>
      </w:r>
    </w:p>
    <w:p w14:paraId="1687B6AB" w14:textId="51693198" w:rsidR="0044216E" w:rsidRPr="0044216E" w:rsidRDefault="0044216E" w:rsidP="0044216E">
      <w:pPr>
        <w:pStyle w:val="Lijstalinea"/>
        <w:numPr>
          <w:ilvl w:val="0"/>
          <w:numId w:val="25"/>
        </w:numPr>
        <w:spacing w:after="160" w:line="259" w:lineRule="auto"/>
        <w:rPr>
          <w:rFonts w:eastAsiaTheme="minorHAnsi"/>
          <w:sz w:val="22"/>
          <w:szCs w:val="22"/>
        </w:rPr>
      </w:pPr>
      <w:r>
        <w:rPr>
          <w:rFonts w:eastAsiaTheme="minorHAnsi"/>
          <w:sz w:val="22"/>
          <w:szCs w:val="22"/>
        </w:rPr>
        <w:t>1 enkel stopcontact</w:t>
      </w:r>
    </w:p>
    <w:p w14:paraId="608382DF" w14:textId="77777777" w:rsidR="00DB50B9" w:rsidRPr="0073609D" w:rsidRDefault="00DB50B9" w:rsidP="00DB50B9">
      <w:pPr>
        <w:spacing w:after="120" w:line="259" w:lineRule="auto"/>
        <w:rPr>
          <w:rFonts w:eastAsiaTheme="minorHAnsi"/>
          <w:sz w:val="22"/>
          <w:szCs w:val="22"/>
        </w:rPr>
      </w:pPr>
      <w:r w:rsidRPr="0073609D">
        <w:rPr>
          <w:rFonts w:eastAsiaTheme="minorHAnsi"/>
          <w:sz w:val="22"/>
          <w:szCs w:val="22"/>
        </w:rPr>
        <w:t xml:space="preserve">Slaapkamer 1:   </w:t>
      </w:r>
    </w:p>
    <w:p w14:paraId="30408B37" w14:textId="77777777" w:rsidR="00DB50B9" w:rsidRPr="0073609D" w:rsidRDefault="00DB50B9" w:rsidP="00DB50B9">
      <w:pPr>
        <w:numPr>
          <w:ilvl w:val="0"/>
          <w:numId w:val="23"/>
        </w:numPr>
        <w:spacing w:after="160" w:line="259" w:lineRule="auto"/>
        <w:contextualSpacing/>
        <w:rPr>
          <w:rFonts w:eastAsiaTheme="minorHAnsi"/>
          <w:sz w:val="22"/>
          <w:szCs w:val="22"/>
        </w:rPr>
      </w:pPr>
      <w:r w:rsidRPr="0073609D">
        <w:rPr>
          <w:rFonts w:eastAsiaTheme="minorHAnsi"/>
          <w:sz w:val="22"/>
          <w:szCs w:val="22"/>
        </w:rPr>
        <w:t xml:space="preserve">1 lichtpunt  </w:t>
      </w:r>
      <w:r>
        <w:rPr>
          <w:rFonts w:eastAsiaTheme="minorHAnsi"/>
          <w:sz w:val="22"/>
          <w:szCs w:val="22"/>
        </w:rPr>
        <w:t>230V</w:t>
      </w:r>
      <w:r w:rsidRPr="0073609D">
        <w:rPr>
          <w:rFonts w:eastAsiaTheme="minorHAnsi"/>
          <w:sz w:val="22"/>
          <w:szCs w:val="22"/>
        </w:rPr>
        <w:t xml:space="preserve">   </w:t>
      </w:r>
    </w:p>
    <w:p w14:paraId="37298D87" w14:textId="77777777" w:rsidR="00DB50B9" w:rsidRPr="0073609D" w:rsidRDefault="00DB50B9" w:rsidP="00DB50B9">
      <w:pPr>
        <w:numPr>
          <w:ilvl w:val="0"/>
          <w:numId w:val="23"/>
        </w:numPr>
        <w:spacing w:after="160" w:line="259" w:lineRule="auto"/>
        <w:contextualSpacing/>
        <w:rPr>
          <w:rFonts w:eastAsiaTheme="minorHAnsi"/>
          <w:sz w:val="22"/>
          <w:szCs w:val="22"/>
        </w:rPr>
      </w:pPr>
      <w:r>
        <w:rPr>
          <w:rFonts w:eastAsiaTheme="minorHAnsi"/>
          <w:sz w:val="22"/>
          <w:szCs w:val="22"/>
        </w:rPr>
        <w:t>3</w:t>
      </w:r>
      <w:r w:rsidRPr="0073609D">
        <w:rPr>
          <w:rFonts w:eastAsiaTheme="minorHAnsi"/>
          <w:sz w:val="22"/>
          <w:szCs w:val="22"/>
        </w:rPr>
        <w:t xml:space="preserve"> schakelaar</w:t>
      </w:r>
      <w:r>
        <w:rPr>
          <w:rFonts w:eastAsiaTheme="minorHAnsi"/>
          <w:sz w:val="22"/>
          <w:szCs w:val="22"/>
        </w:rPr>
        <w:t>s</w:t>
      </w:r>
      <w:r w:rsidRPr="0073609D">
        <w:rPr>
          <w:rFonts w:eastAsiaTheme="minorHAnsi"/>
          <w:sz w:val="22"/>
          <w:szCs w:val="22"/>
        </w:rPr>
        <w:t xml:space="preserve">  </w:t>
      </w:r>
    </w:p>
    <w:p w14:paraId="64072E7E" w14:textId="77777777" w:rsidR="0044216E" w:rsidRDefault="00DB50B9" w:rsidP="00DB50B9">
      <w:pPr>
        <w:numPr>
          <w:ilvl w:val="0"/>
          <w:numId w:val="23"/>
        </w:numPr>
        <w:spacing w:after="160" w:line="259" w:lineRule="auto"/>
        <w:contextualSpacing/>
        <w:rPr>
          <w:rFonts w:eastAsiaTheme="minorHAnsi"/>
          <w:sz w:val="22"/>
          <w:szCs w:val="22"/>
        </w:rPr>
      </w:pPr>
      <w:r>
        <w:rPr>
          <w:rFonts w:eastAsiaTheme="minorHAnsi"/>
          <w:sz w:val="22"/>
          <w:szCs w:val="22"/>
        </w:rPr>
        <w:t>3</w:t>
      </w:r>
      <w:r w:rsidRPr="0073609D">
        <w:rPr>
          <w:rFonts w:eastAsiaTheme="minorHAnsi"/>
          <w:sz w:val="22"/>
          <w:szCs w:val="22"/>
        </w:rPr>
        <w:t xml:space="preserve"> </w:t>
      </w:r>
      <w:r>
        <w:rPr>
          <w:rFonts w:eastAsiaTheme="minorHAnsi"/>
          <w:sz w:val="22"/>
          <w:szCs w:val="22"/>
        </w:rPr>
        <w:t xml:space="preserve">enkel </w:t>
      </w:r>
      <w:r w:rsidRPr="0073609D">
        <w:rPr>
          <w:rFonts w:eastAsiaTheme="minorHAnsi"/>
          <w:sz w:val="22"/>
          <w:szCs w:val="22"/>
        </w:rPr>
        <w:t>stopcontacten</w:t>
      </w:r>
    </w:p>
    <w:p w14:paraId="664367CD" w14:textId="5309B1B2" w:rsidR="00880683" w:rsidRDefault="001D20FA" w:rsidP="00DB50B9">
      <w:pPr>
        <w:numPr>
          <w:ilvl w:val="0"/>
          <w:numId w:val="23"/>
        </w:numPr>
        <w:spacing w:after="160" w:line="259" w:lineRule="auto"/>
        <w:contextualSpacing/>
        <w:rPr>
          <w:rFonts w:eastAsiaTheme="minorHAnsi"/>
          <w:sz w:val="22"/>
          <w:szCs w:val="22"/>
        </w:rPr>
      </w:pPr>
      <w:r>
        <w:rPr>
          <w:rFonts w:eastAsiaTheme="minorHAnsi"/>
          <w:sz w:val="22"/>
          <w:szCs w:val="22"/>
        </w:rPr>
        <w:t xml:space="preserve">1 </w:t>
      </w:r>
      <w:r w:rsidR="00880683">
        <w:rPr>
          <w:rFonts w:eastAsiaTheme="minorHAnsi"/>
          <w:sz w:val="22"/>
          <w:szCs w:val="22"/>
        </w:rPr>
        <w:t>TV-aansluiting</w:t>
      </w:r>
    </w:p>
    <w:p w14:paraId="502757FF" w14:textId="59AA8A79" w:rsidR="00DB50B9" w:rsidRPr="0073609D" w:rsidRDefault="001D20FA" w:rsidP="00DB50B9">
      <w:pPr>
        <w:numPr>
          <w:ilvl w:val="0"/>
          <w:numId w:val="23"/>
        </w:numPr>
        <w:spacing w:after="160" w:line="259" w:lineRule="auto"/>
        <w:contextualSpacing/>
        <w:rPr>
          <w:rFonts w:eastAsiaTheme="minorHAnsi"/>
          <w:sz w:val="22"/>
          <w:szCs w:val="22"/>
        </w:rPr>
      </w:pPr>
      <w:r>
        <w:rPr>
          <w:rFonts w:eastAsiaTheme="minorHAnsi"/>
          <w:sz w:val="22"/>
          <w:szCs w:val="22"/>
        </w:rPr>
        <w:t>1 Tel/UTP aansluiting</w:t>
      </w:r>
      <w:r w:rsidR="00DB50B9" w:rsidRPr="0073609D">
        <w:rPr>
          <w:rFonts w:eastAsiaTheme="minorHAnsi"/>
          <w:sz w:val="22"/>
          <w:szCs w:val="22"/>
        </w:rPr>
        <w:t xml:space="preserve"> </w:t>
      </w:r>
    </w:p>
    <w:p w14:paraId="1067B751" w14:textId="77777777" w:rsidR="00DB50B9" w:rsidRDefault="00DB50B9" w:rsidP="00DB50B9">
      <w:pPr>
        <w:spacing w:after="160" w:line="259" w:lineRule="auto"/>
        <w:rPr>
          <w:rFonts w:eastAsiaTheme="minorHAnsi"/>
          <w:sz w:val="22"/>
          <w:szCs w:val="22"/>
        </w:rPr>
      </w:pPr>
    </w:p>
    <w:p w14:paraId="75F0648E" w14:textId="539402E4" w:rsidR="00DB50B9" w:rsidRPr="0073609D" w:rsidRDefault="00DB50B9" w:rsidP="00DB50B9">
      <w:pPr>
        <w:spacing w:after="160" w:line="259" w:lineRule="auto"/>
        <w:rPr>
          <w:rFonts w:eastAsiaTheme="minorHAnsi"/>
          <w:sz w:val="22"/>
          <w:szCs w:val="22"/>
        </w:rPr>
      </w:pPr>
      <w:r>
        <w:rPr>
          <w:rFonts w:eastAsiaTheme="minorHAnsi"/>
          <w:sz w:val="22"/>
          <w:szCs w:val="22"/>
        </w:rPr>
        <w:t>Slaapkamer 2</w:t>
      </w:r>
      <w:r w:rsidRPr="0073609D">
        <w:rPr>
          <w:rFonts w:eastAsiaTheme="minorHAnsi"/>
          <w:sz w:val="22"/>
          <w:szCs w:val="22"/>
        </w:rPr>
        <w:t xml:space="preserve">:   </w:t>
      </w:r>
    </w:p>
    <w:p w14:paraId="224E9C64" w14:textId="79611B0A" w:rsidR="00DB50B9" w:rsidRPr="0073609D" w:rsidRDefault="00DB50B9" w:rsidP="00DB50B9">
      <w:pPr>
        <w:numPr>
          <w:ilvl w:val="0"/>
          <w:numId w:val="24"/>
        </w:numPr>
        <w:spacing w:after="160" w:line="259" w:lineRule="auto"/>
        <w:contextualSpacing/>
        <w:rPr>
          <w:rFonts w:eastAsiaTheme="minorHAnsi"/>
          <w:sz w:val="22"/>
          <w:szCs w:val="22"/>
        </w:rPr>
      </w:pPr>
      <w:r w:rsidRPr="0073609D">
        <w:rPr>
          <w:rFonts w:eastAsiaTheme="minorHAnsi"/>
          <w:sz w:val="22"/>
          <w:szCs w:val="22"/>
        </w:rPr>
        <w:t xml:space="preserve">1 lichtpunt </w:t>
      </w:r>
      <w:r w:rsidR="001D20FA">
        <w:rPr>
          <w:rFonts w:eastAsiaTheme="minorHAnsi"/>
          <w:sz w:val="22"/>
          <w:szCs w:val="22"/>
        </w:rPr>
        <w:t>230V</w:t>
      </w:r>
    </w:p>
    <w:p w14:paraId="3CD26518" w14:textId="1D5752E2" w:rsidR="00DB50B9" w:rsidRPr="0073609D" w:rsidRDefault="001D20FA" w:rsidP="00DB50B9">
      <w:pPr>
        <w:numPr>
          <w:ilvl w:val="0"/>
          <w:numId w:val="24"/>
        </w:numPr>
        <w:spacing w:after="160" w:line="259" w:lineRule="auto"/>
        <w:contextualSpacing/>
        <w:rPr>
          <w:rFonts w:eastAsiaTheme="minorHAnsi"/>
          <w:sz w:val="22"/>
          <w:szCs w:val="22"/>
        </w:rPr>
      </w:pPr>
      <w:r>
        <w:rPr>
          <w:rFonts w:eastAsiaTheme="minorHAnsi"/>
          <w:sz w:val="22"/>
          <w:szCs w:val="22"/>
        </w:rPr>
        <w:t>1</w:t>
      </w:r>
      <w:r w:rsidR="00DB50B9" w:rsidRPr="0073609D">
        <w:rPr>
          <w:rFonts w:eastAsiaTheme="minorHAnsi"/>
          <w:sz w:val="22"/>
          <w:szCs w:val="22"/>
        </w:rPr>
        <w:t xml:space="preserve"> schakelaar     </w:t>
      </w:r>
    </w:p>
    <w:p w14:paraId="4148C21D" w14:textId="77777777" w:rsidR="001D20FA" w:rsidRDefault="001D20FA" w:rsidP="00DB50B9">
      <w:pPr>
        <w:numPr>
          <w:ilvl w:val="0"/>
          <w:numId w:val="24"/>
        </w:numPr>
        <w:spacing w:after="160" w:line="259" w:lineRule="auto"/>
        <w:contextualSpacing/>
        <w:rPr>
          <w:rFonts w:eastAsiaTheme="minorHAnsi"/>
          <w:sz w:val="22"/>
          <w:szCs w:val="22"/>
        </w:rPr>
      </w:pPr>
      <w:r>
        <w:rPr>
          <w:rFonts w:eastAsiaTheme="minorHAnsi"/>
          <w:sz w:val="22"/>
          <w:szCs w:val="22"/>
        </w:rPr>
        <w:t>3</w:t>
      </w:r>
      <w:r w:rsidR="00DB50B9">
        <w:rPr>
          <w:rFonts w:eastAsiaTheme="minorHAnsi"/>
          <w:sz w:val="22"/>
          <w:szCs w:val="22"/>
        </w:rPr>
        <w:t xml:space="preserve"> enkele</w:t>
      </w:r>
      <w:r w:rsidR="00DB50B9" w:rsidRPr="0073609D">
        <w:rPr>
          <w:rFonts w:eastAsiaTheme="minorHAnsi"/>
          <w:sz w:val="22"/>
          <w:szCs w:val="22"/>
        </w:rPr>
        <w:t xml:space="preserve"> stopcontact</w:t>
      </w:r>
      <w:r w:rsidR="00DB50B9">
        <w:rPr>
          <w:rFonts w:eastAsiaTheme="minorHAnsi"/>
          <w:sz w:val="22"/>
          <w:szCs w:val="22"/>
        </w:rPr>
        <w:t>en</w:t>
      </w:r>
    </w:p>
    <w:p w14:paraId="6E7D2F78" w14:textId="70AD3EA2" w:rsidR="00DB50B9" w:rsidRPr="0073609D" w:rsidRDefault="00DB50B9" w:rsidP="001D20FA">
      <w:pPr>
        <w:spacing w:after="160" w:line="259" w:lineRule="auto"/>
        <w:ind w:left="720"/>
        <w:contextualSpacing/>
        <w:rPr>
          <w:rFonts w:eastAsiaTheme="minorHAnsi"/>
          <w:sz w:val="22"/>
          <w:szCs w:val="22"/>
        </w:rPr>
      </w:pPr>
      <w:r w:rsidRPr="0073609D">
        <w:rPr>
          <w:rFonts w:eastAsiaTheme="minorHAnsi"/>
          <w:sz w:val="22"/>
          <w:szCs w:val="22"/>
        </w:rPr>
        <w:t xml:space="preserve"> </w:t>
      </w:r>
    </w:p>
    <w:p w14:paraId="35678C70" w14:textId="36AD5EB3" w:rsidR="00DB50B9" w:rsidRDefault="001D20FA" w:rsidP="00DB50B9">
      <w:pPr>
        <w:spacing w:after="160" w:line="259" w:lineRule="auto"/>
        <w:contextualSpacing/>
        <w:rPr>
          <w:rFonts w:eastAsiaTheme="minorHAnsi"/>
          <w:sz w:val="22"/>
          <w:szCs w:val="22"/>
        </w:rPr>
      </w:pPr>
      <w:r>
        <w:rPr>
          <w:rFonts w:eastAsiaTheme="minorHAnsi"/>
          <w:sz w:val="22"/>
          <w:szCs w:val="22"/>
        </w:rPr>
        <w:t>Slaapkamer 3:</w:t>
      </w:r>
    </w:p>
    <w:p w14:paraId="6C96CFC2" w14:textId="744D8389" w:rsidR="001D20FA" w:rsidRDefault="001D20FA" w:rsidP="00DB50B9">
      <w:pPr>
        <w:spacing w:after="160" w:line="259" w:lineRule="auto"/>
        <w:contextualSpacing/>
        <w:rPr>
          <w:rFonts w:eastAsiaTheme="minorHAnsi"/>
          <w:sz w:val="22"/>
          <w:szCs w:val="22"/>
        </w:rPr>
      </w:pPr>
    </w:p>
    <w:p w14:paraId="355C6678" w14:textId="77777777" w:rsidR="001D20FA" w:rsidRPr="0073609D" w:rsidRDefault="001D20FA" w:rsidP="001D20FA">
      <w:pPr>
        <w:numPr>
          <w:ilvl w:val="0"/>
          <w:numId w:val="24"/>
        </w:numPr>
        <w:spacing w:after="160" w:line="259" w:lineRule="auto"/>
        <w:contextualSpacing/>
        <w:rPr>
          <w:rFonts w:eastAsiaTheme="minorHAnsi"/>
          <w:sz w:val="22"/>
          <w:szCs w:val="22"/>
        </w:rPr>
      </w:pPr>
      <w:r w:rsidRPr="0073609D">
        <w:rPr>
          <w:rFonts w:eastAsiaTheme="minorHAnsi"/>
          <w:sz w:val="22"/>
          <w:szCs w:val="22"/>
        </w:rPr>
        <w:t xml:space="preserve">1 lichtpunt </w:t>
      </w:r>
      <w:r>
        <w:rPr>
          <w:rFonts w:eastAsiaTheme="minorHAnsi"/>
          <w:sz w:val="22"/>
          <w:szCs w:val="22"/>
        </w:rPr>
        <w:t>230V</w:t>
      </w:r>
    </w:p>
    <w:p w14:paraId="7BB6D0B1" w14:textId="77777777" w:rsidR="001D20FA" w:rsidRDefault="001D20FA" w:rsidP="001D20FA">
      <w:pPr>
        <w:numPr>
          <w:ilvl w:val="0"/>
          <w:numId w:val="24"/>
        </w:numPr>
        <w:spacing w:after="160" w:line="259" w:lineRule="auto"/>
        <w:contextualSpacing/>
        <w:rPr>
          <w:rFonts w:eastAsiaTheme="minorHAnsi"/>
          <w:sz w:val="22"/>
          <w:szCs w:val="22"/>
        </w:rPr>
      </w:pPr>
      <w:r>
        <w:rPr>
          <w:rFonts w:eastAsiaTheme="minorHAnsi"/>
          <w:sz w:val="22"/>
          <w:szCs w:val="22"/>
        </w:rPr>
        <w:t>1</w:t>
      </w:r>
      <w:r w:rsidRPr="0073609D">
        <w:rPr>
          <w:rFonts w:eastAsiaTheme="minorHAnsi"/>
          <w:sz w:val="22"/>
          <w:szCs w:val="22"/>
        </w:rPr>
        <w:t xml:space="preserve"> schakelaar</w:t>
      </w:r>
    </w:p>
    <w:p w14:paraId="5CBC0D70" w14:textId="2F7112E8" w:rsidR="001D20FA" w:rsidRDefault="001D20FA" w:rsidP="001D20FA">
      <w:pPr>
        <w:numPr>
          <w:ilvl w:val="0"/>
          <w:numId w:val="24"/>
        </w:numPr>
        <w:spacing w:after="160" w:line="259" w:lineRule="auto"/>
        <w:contextualSpacing/>
        <w:rPr>
          <w:rFonts w:eastAsiaTheme="minorHAnsi"/>
          <w:sz w:val="22"/>
          <w:szCs w:val="22"/>
        </w:rPr>
      </w:pPr>
      <w:r w:rsidRPr="001D20FA">
        <w:rPr>
          <w:rFonts w:eastAsiaTheme="minorHAnsi"/>
          <w:sz w:val="22"/>
          <w:szCs w:val="22"/>
        </w:rPr>
        <w:t>3 enkele stopcontacten</w:t>
      </w:r>
    </w:p>
    <w:p w14:paraId="1FEF2AD2" w14:textId="354A7A47" w:rsidR="001D20FA" w:rsidRDefault="001D20FA" w:rsidP="001D20FA">
      <w:pPr>
        <w:spacing w:after="160" w:line="259" w:lineRule="auto"/>
        <w:contextualSpacing/>
        <w:rPr>
          <w:rFonts w:eastAsiaTheme="minorHAnsi"/>
          <w:sz w:val="22"/>
          <w:szCs w:val="22"/>
        </w:rPr>
      </w:pPr>
    </w:p>
    <w:p w14:paraId="0541D448" w14:textId="36519CFF" w:rsidR="001D20FA" w:rsidRDefault="001D20FA" w:rsidP="001D20FA">
      <w:pPr>
        <w:spacing w:after="160" w:line="259" w:lineRule="auto"/>
        <w:contextualSpacing/>
        <w:rPr>
          <w:rFonts w:eastAsiaTheme="minorHAnsi"/>
          <w:sz w:val="22"/>
          <w:szCs w:val="22"/>
        </w:rPr>
      </w:pPr>
      <w:r>
        <w:rPr>
          <w:rFonts w:eastAsiaTheme="minorHAnsi"/>
          <w:sz w:val="22"/>
          <w:szCs w:val="22"/>
        </w:rPr>
        <w:t>Slaapkamer 4:  (indien aanwezig)</w:t>
      </w:r>
    </w:p>
    <w:p w14:paraId="7400C5EA" w14:textId="77777777" w:rsidR="003C4642" w:rsidRDefault="003C4642" w:rsidP="001D20FA">
      <w:pPr>
        <w:spacing w:after="160" w:line="259" w:lineRule="auto"/>
        <w:contextualSpacing/>
        <w:rPr>
          <w:rFonts w:eastAsiaTheme="minorHAnsi"/>
          <w:sz w:val="22"/>
          <w:szCs w:val="22"/>
        </w:rPr>
      </w:pPr>
    </w:p>
    <w:p w14:paraId="790E2D5C" w14:textId="77777777" w:rsidR="003C4642" w:rsidRPr="0073609D" w:rsidRDefault="003C4642" w:rsidP="003C4642">
      <w:pPr>
        <w:numPr>
          <w:ilvl w:val="0"/>
          <w:numId w:val="24"/>
        </w:numPr>
        <w:spacing w:after="160" w:line="259" w:lineRule="auto"/>
        <w:contextualSpacing/>
        <w:rPr>
          <w:rFonts w:eastAsiaTheme="minorHAnsi"/>
          <w:sz w:val="22"/>
          <w:szCs w:val="22"/>
        </w:rPr>
      </w:pPr>
      <w:r w:rsidRPr="0073609D">
        <w:rPr>
          <w:rFonts w:eastAsiaTheme="minorHAnsi"/>
          <w:sz w:val="22"/>
          <w:szCs w:val="22"/>
        </w:rPr>
        <w:t xml:space="preserve">1 lichtpunt </w:t>
      </w:r>
      <w:r>
        <w:rPr>
          <w:rFonts w:eastAsiaTheme="minorHAnsi"/>
          <w:sz w:val="22"/>
          <w:szCs w:val="22"/>
        </w:rPr>
        <w:t>230V</w:t>
      </w:r>
    </w:p>
    <w:p w14:paraId="4F42FF05" w14:textId="77777777" w:rsidR="003C4642" w:rsidRDefault="003C4642" w:rsidP="003C4642">
      <w:pPr>
        <w:numPr>
          <w:ilvl w:val="0"/>
          <w:numId w:val="24"/>
        </w:numPr>
        <w:spacing w:after="160" w:line="259" w:lineRule="auto"/>
        <w:contextualSpacing/>
        <w:rPr>
          <w:rFonts w:eastAsiaTheme="minorHAnsi"/>
          <w:sz w:val="22"/>
          <w:szCs w:val="22"/>
        </w:rPr>
      </w:pPr>
      <w:r>
        <w:rPr>
          <w:rFonts w:eastAsiaTheme="minorHAnsi"/>
          <w:sz w:val="22"/>
          <w:szCs w:val="22"/>
        </w:rPr>
        <w:t>1</w:t>
      </w:r>
      <w:r w:rsidRPr="0073609D">
        <w:rPr>
          <w:rFonts w:eastAsiaTheme="minorHAnsi"/>
          <w:sz w:val="22"/>
          <w:szCs w:val="22"/>
        </w:rPr>
        <w:t xml:space="preserve"> schakelaar</w:t>
      </w:r>
    </w:p>
    <w:p w14:paraId="48AEE82F" w14:textId="4FEF2AC0" w:rsidR="003C4642" w:rsidRDefault="003C4642" w:rsidP="003C4642">
      <w:pPr>
        <w:numPr>
          <w:ilvl w:val="0"/>
          <w:numId w:val="24"/>
        </w:numPr>
        <w:spacing w:after="160" w:line="259" w:lineRule="auto"/>
        <w:contextualSpacing/>
        <w:rPr>
          <w:rFonts w:eastAsiaTheme="minorHAnsi"/>
          <w:sz w:val="22"/>
          <w:szCs w:val="22"/>
        </w:rPr>
      </w:pPr>
      <w:r w:rsidRPr="003C4642">
        <w:rPr>
          <w:rFonts w:eastAsiaTheme="minorHAnsi"/>
          <w:sz w:val="22"/>
          <w:szCs w:val="22"/>
        </w:rPr>
        <w:t>3 enkele stopcontacten</w:t>
      </w:r>
    </w:p>
    <w:p w14:paraId="2547E69C" w14:textId="370D89A4" w:rsidR="003C4642" w:rsidRDefault="003C4642" w:rsidP="003C4642">
      <w:pPr>
        <w:spacing w:after="160" w:line="259" w:lineRule="auto"/>
        <w:contextualSpacing/>
        <w:rPr>
          <w:rFonts w:eastAsiaTheme="minorHAnsi"/>
          <w:sz w:val="22"/>
          <w:szCs w:val="22"/>
        </w:rPr>
      </w:pPr>
    </w:p>
    <w:p w14:paraId="3D3CB8E3" w14:textId="084DBCDC" w:rsidR="003C4642" w:rsidRDefault="003C4642" w:rsidP="003C4642">
      <w:pPr>
        <w:spacing w:after="160" w:line="259" w:lineRule="auto"/>
        <w:contextualSpacing/>
        <w:rPr>
          <w:rFonts w:eastAsiaTheme="minorHAnsi"/>
          <w:sz w:val="22"/>
          <w:szCs w:val="22"/>
        </w:rPr>
      </w:pPr>
      <w:r>
        <w:rPr>
          <w:rFonts w:eastAsiaTheme="minorHAnsi"/>
          <w:sz w:val="22"/>
          <w:szCs w:val="22"/>
        </w:rPr>
        <w:t>Dressing</w:t>
      </w:r>
      <w:r w:rsidR="0066336B">
        <w:rPr>
          <w:rFonts w:eastAsiaTheme="minorHAnsi"/>
          <w:sz w:val="22"/>
          <w:szCs w:val="22"/>
        </w:rPr>
        <w:t xml:space="preserve"> 1</w:t>
      </w:r>
      <w:r w:rsidR="0066336B" w:rsidRPr="0066336B">
        <w:rPr>
          <w:rFonts w:eastAsiaTheme="minorHAnsi"/>
          <w:sz w:val="22"/>
          <w:szCs w:val="22"/>
          <w:vertAlign w:val="superscript"/>
        </w:rPr>
        <w:t>ste</w:t>
      </w:r>
      <w:r w:rsidR="0066336B">
        <w:rPr>
          <w:rFonts w:eastAsiaTheme="minorHAnsi"/>
          <w:sz w:val="22"/>
          <w:szCs w:val="22"/>
        </w:rPr>
        <w:t xml:space="preserve"> verdieping</w:t>
      </w:r>
      <w:r>
        <w:rPr>
          <w:rFonts w:eastAsiaTheme="minorHAnsi"/>
          <w:sz w:val="22"/>
          <w:szCs w:val="22"/>
        </w:rPr>
        <w:t>:</w:t>
      </w:r>
      <w:r w:rsidR="0066336B">
        <w:rPr>
          <w:rFonts w:eastAsiaTheme="minorHAnsi"/>
          <w:sz w:val="22"/>
          <w:szCs w:val="22"/>
        </w:rPr>
        <w:t xml:space="preserve"> ( indien aanwezig)</w:t>
      </w:r>
    </w:p>
    <w:p w14:paraId="15B33D9B" w14:textId="18EB039D" w:rsidR="003C4642" w:rsidRDefault="00527AD3" w:rsidP="003C4642">
      <w:pPr>
        <w:pStyle w:val="Lijstalinea"/>
        <w:numPr>
          <w:ilvl w:val="0"/>
          <w:numId w:val="24"/>
        </w:numPr>
        <w:spacing w:after="160" w:line="259" w:lineRule="auto"/>
        <w:rPr>
          <w:rFonts w:eastAsiaTheme="minorHAnsi"/>
          <w:sz w:val="22"/>
          <w:szCs w:val="22"/>
        </w:rPr>
      </w:pPr>
      <w:r>
        <w:rPr>
          <w:rFonts w:eastAsiaTheme="minorHAnsi"/>
          <w:sz w:val="22"/>
          <w:szCs w:val="22"/>
        </w:rPr>
        <w:t>1 schakelaar</w:t>
      </w:r>
    </w:p>
    <w:p w14:paraId="0AF66046" w14:textId="6DED3BA5" w:rsidR="00527AD3" w:rsidRDefault="00527AD3" w:rsidP="003C4642">
      <w:pPr>
        <w:pStyle w:val="Lijstalinea"/>
        <w:numPr>
          <w:ilvl w:val="0"/>
          <w:numId w:val="24"/>
        </w:numPr>
        <w:spacing w:after="160" w:line="259" w:lineRule="auto"/>
        <w:rPr>
          <w:rFonts w:eastAsiaTheme="minorHAnsi"/>
          <w:sz w:val="22"/>
          <w:szCs w:val="22"/>
        </w:rPr>
      </w:pPr>
      <w:r>
        <w:rPr>
          <w:rFonts w:eastAsiaTheme="minorHAnsi"/>
          <w:sz w:val="22"/>
          <w:szCs w:val="22"/>
        </w:rPr>
        <w:t>1 lichtpunt 230V</w:t>
      </w:r>
    </w:p>
    <w:p w14:paraId="41161DFB" w14:textId="10D8A888" w:rsidR="00527AD3" w:rsidRPr="003C4642" w:rsidRDefault="00527AD3" w:rsidP="003C4642">
      <w:pPr>
        <w:pStyle w:val="Lijstalinea"/>
        <w:numPr>
          <w:ilvl w:val="0"/>
          <w:numId w:val="24"/>
        </w:numPr>
        <w:spacing w:after="160" w:line="259" w:lineRule="auto"/>
        <w:rPr>
          <w:rFonts w:eastAsiaTheme="minorHAnsi"/>
          <w:sz w:val="22"/>
          <w:szCs w:val="22"/>
        </w:rPr>
      </w:pPr>
      <w:r>
        <w:rPr>
          <w:rFonts w:eastAsiaTheme="minorHAnsi"/>
          <w:sz w:val="22"/>
          <w:szCs w:val="22"/>
        </w:rPr>
        <w:t>1 enkel stopcontact</w:t>
      </w:r>
    </w:p>
    <w:p w14:paraId="74481A8C" w14:textId="77777777" w:rsidR="00EC23CB" w:rsidRDefault="00EC23CB" w:rsidP="00EC23CB">
      <w:pPr>
        <w:spacing w:after="160" w:line="259" w:lineRule="auto"/>
        <w:rPr>
          <w:rFonts w:eastAsiaTheme="minorHAnsi"/>
          <w:sz w:val="22"/>
          <w:szCs w:val="22"/>
        </w:rPr>
      </w:pPr>
    </w:p>
    <w:p w14:paraId="0D2F729C" w14:textId="678273D6" w:rsidR="00EC23CB" w:rsidRPr="0073609D" w:rsidRDefault="00EC23CB" w:rsidP="00EC23CB">
      <w:pPr>
        <w:spacing w:after="160" w:line="259" w:lineRule="auto"/>
        <w:rPr>
          <w:rFonts w:eastAsiaTheme="minorHAnsi"/>
          <w:sz w:val="22"/>
          <w:szCs w:val="22"/>
        </w:rPr>
      </w:pPr>
      <w:r w:rsidRPr="0073609D">
        <w:rPr>
          <w:rFonts w:eastAsiaTheme="minorHAnsi"/>
          <w:sz w:val="22"/>
          <w:szCs w:val="22"/>
        </w:rPr>
        <w:t>Badkamer</w:t>
      </w:r>
      <w:r w:rsidR="00527AD3">
        <w:rPr>
          <w:rFonts w:eastAsiaTheme="minorHAnsi"/>
          <w:sz w:val="22"/>
          <w:szCs w:val="22"/>
        </w:rPr>
        <w:t xml:space="preserve"> 1</w:t>
      </w:r>
      <w:r w:rsidR="00527AD3" w:rsidRPr="00527AD3">
        <w:rPr>
          <w:rFonts w:eastAsiaTheme="minorHAnsi"/>
          <w:sz w:val="22"/>
          <w:szCs w:val="22"/>
          <w:vertAlign w:val="superscript"/>
        </w:rPr>
        <w:t>ste</w:t>
      </w:r>
      <w:r w:rsidR="00527AD3">
        <w:rPr>
          <w:rFonts w:eastAsiaTheme="minorHAnsi"/>
          <w:sz w:val="22"/>
          <w:szCs w:val="22"/>
        </w:rPr>
        <w:t xml:space="preserve"> verdiep</w:t>
      </w:r>
      <w:r w:rsidR="0066336B">
        <w:rPr>
          <w:rFonts w:eastAsiaTheme="minorHAnsi"/>
          <w:sz w:val="22"/>
          <w:szCs w:val="22"/>
        </w:rPr>
        <w:t>ing</w:t>
      </w:r>
      <w:r w:rsidRPr="0073609D">
        <w:rPr>
          <w:rFonts w:eastAsiaTheme="minorHAnsi"/>
          <w:sz w:val="22"/>
          <w:szCs w:val="22"/>
        </w:rPr>
        <w:t xml:space="preserve">:   </w:t>
      </w:r>
    </w:p>
    <w:p w14:paraId="704C86FD" w14:textId="57717BA2" w:rsidR="00EC23CB" w:rsidRPr="0073609D" w:rsidRDefault="00527AD3" w:rsidP="00EC23CB">
      <w:pPr>
        <w:numPr>
          <w:ilvl w:val="0"/>
          <w:numId w:val="26"/>
        </w:numPr>
        <w:spacing w:after="160" w:line="259" w:lineRule="auto"/>
        <w:contextualSpacing/>
        <w:rPr>
          <w:rFonts w:eastAsiaTheme="minorHAnsi"/>
          <w:sz w:val="22"/>
          <w:szCs w:val="22"/>
        </w:rPr>
      </w:pPr>
      <w:r>
        <w:rPr>
          <w:rFonts w:eastAsiaTheme="minorHAnsi"/>
          <w:sz w:val="22"/>
          <w:szCs w:val="22"/>
        </w:rPr>
        <w:t>2</w:t>
      </w:r>
      <w:r w:rsidR="00EC23CB" w:rsidRPr="0073609D">
        <w:rPr>
          <w:rFonts w:eastAsiaTheme="minorHAnsi"/>
          <w:sz w:val="22"/>
          <w:szCs w:val="22"/>
        </w:rPr>
        <w:t xml:space="preserve"> lichtpunt </w:t>
      </w:r>
      <w:r>
        <w:rPr>
          <w:rFonts w:eastAsiaTheme="minorHAnsi"/>
          <w:sz w:val="22"/>
          <w:szCs w:val="22"/>
        </w:rPr>
        <w:t>230V</w:t>
      </w:r>
      <w:r w:rsidR="00EC23CB" w:rsidRPr="0073609D">
        <w:rPr>
          <w:rFonts w:eastAsiaTheme="minorHAnsi"/>
          <w:sz w:val="22"/>
          <w:szCs w:val="22"/>
        </w:rPr>
        <w:t xml:space="preserve">    </w:t>
      </w:r>
    </w:p>
    <w:p w14:paraId="42E37A37" w14:textId="77777777" w:rsidR="00EC23CB" w:rsidRDefault="00EC23CB" w:rsidP="00EC23CB">
      <w:pPr>
        <w:numPr>
          <w:ilvl w:val="0"/>
          <w:numId w:val="26"/>
        </w:numPr>
        <w:spacing w:after="160" w:line="259" w:lineRule="auto"/>
        <w:contextualSpacing/>
        <w:rPr>
          <w:rFonts w:eastAsiaTheme="minorHAnsi"/>
          <w:sz w:val="22"/>
          <w:szCs w:val="22"/>
        </w:rPr>
      </w:pPr>
      <w:r w:rsidRPr="0073609D">
        <w:rPr>
          <w:rFonts w:eastAsiaTheme="minorHAnsi"/>
          <w:sz w:val="22"/>
          <w:szCs w:val="22"/>
        </w:rPr>
        <w:t xml:space="preserve">1 schakelaar  </w:t>
      </w:r>
    </w:p>
    <w:p w14:paraId="46E01618" w14:textId="21FFFA13" w:rsidR="00527AD3" w:rsidRDefault="00EC23CB" w:rsidP="001842E8">
      <w:pPr>
        <w:numPr>
          <w:ilvl w:val="0"/>
          <w:numId w:val="26"/>
        </w:numPr>
        <w:spacing w:after="160" w:line="259" w:lineRule="auto"/>
        <w:contextualSpacing/>
        <w:rPr>
          <w:rFonts w:eastAsiaTheme="minorHAnsi"/>
          <w:sz w:val="22"/>
          <w:szCs w:val="22"/>
        </w:rPr>
      </w:pPr>
      <w:r>
        <w:rPr>
          <w:rFonts w:eastAsiaTheme="minorHAnsi"/>
          <w:sz w:val="22"/>
          <w:szCs w:val="22"/>
        </w:rPr>
        <w:t>1 dubbel stopcontact</w:t>
      </w:r>
    </w:p>
    <w:p w14:paraId="74296D36" w14:textId="744FA74D" w:rsidR="00527AD3" w:rsidRDefault="00527AD3" w:rsidP="00527AD3">
      <w:pPr>
        <w:spacing w:after="160" w:line="259" w:lineRule="auto"/>
        <w:contextualSpacing/>
        <w:rPr>
          <w:rFonts w:eastAsiaTheme="minorHAnsi"/>
          <w:sz w:val="22"/>
          <w:szCs w:val="22"/>
        </w:rPr>
      </w:pPr>
    </w:p>
    <w:p w14:paraId="2ED22A63" w14:textId="4DD13449" w:rsidR="00527AD3" w:rsidRDefault="00527AD3" w:rsidP="00527AD3">
      <w:pPr>
        <w:spacing w:after="160" w:line="259" w:lineRule="auto"/>
        <w:contextualSpacing/>
        <w:rPr>
          <w:rFonts w:eastAsiaTheme="minorHAnsi"/>
          <w:sz w:val="22"/>
          <w:szCs w:val="22"/>
        </w:rPr>
      </w:pPr>
      <w:r>
        <w:rPr>
          <w:rFonts w:eastAsiaTheme="minorHAnsi"/>
          <w:sz w:val="22"/>
          <w:szCs w:val="22"/>
        </w:rPr>
        <w:t>Wasplaats 1</w:t>
      </w:r>
      <w:r w:rsidRPr="00527AD3">
        <w:rPr>
          <w:rFonts w:eastAsiaTheme="minorHAnsi"/>
          <w:sz w:val="22"/>
          <w:szCs w:val="22"/>
          <w:vertAlign w:val="superscript"/>
        </w:rPr>
        <w:t>ste</w:t>
      </w:r>
      <w:r>
        <w:rPr>
          <w:rFonts w:eastAsiaTheme="minorHAnsi"/>
          <w:sz w:val="22"/>
          <w:szCs w:val="22"/>
        </w:rPr>
        <w:t xml:space="preserve"> verdiep: (indien aanwezig)</w:t>
      </w:r>
    </w:p>
    <w:p w14:paraId="2E1F6F57" w14:textId="0E79E874" w:rsidR="00527AD3" w:rsidRDefault="00527AD3" w:rsidP="00527AD3">
      <w:pPr>
        <w:pStyle w:val="Lijstalinea"/>
        <w:numPr>
          <w:ilvl w:val="0"/>
          <w:numId w:val="26"/>
        </w:numPr>
        <w:spacing w:after="160" w:line="259" w:lineRule="auto"/>
        <w:rPr>
          <w:rFonts w:eastAsiaTheme="minorHAnsi"/>
          <w:sz w:val="22"/>
          <w:szCs w:val="22"/>
        </w:rPr>
      </w:pPr>
      <w:r>
        <w:rPr>
          <w:rFonts w:eastAsiaTheme="minorHAnsi"/>
          <w:sz w:val="22"/>
          <w:szCs w:val="22"/>
        </w:rPr>
        <w:t>1 schakelaar</w:t>
      </w:r>
    </w:p>
    <w:p w14:paraId="75D76DB9" w14:textId="26811E72" w:rsidR="00527AD3" w:rsidRDefault="00527AD3" w:rsidP="00527AD3">
      <w:pPr>
        <w:pStyle w:val="Lijstalinea"/>
        <w:numPr>
          <w:ilvl w:val="0"/>
          <w:numId w:val="26"/>
        </w:numPr>
        <w:spacing w:after="160" w:line="259" w:lineRule="auto"/>
        <w:rPr>
          <w:rFonts w:eastAsiaTheme="minorHAnsi"/>
          <w:sz w:val="22"/>
          <w:szCs w:val="22"/>
        </w:rPr>
      </w:pPr>
      <w:r>
        <w:rPr>
          <w:rFonts w:eastAsiaTheme="minorHAnsi"/>
          <w:sz w:val="22"/>
          <w:szCs w:val="22"/>
        </w:rPr>
        <w:t>1 lichtpunt 230V</w:t>
      </w:r>
    </w:p>
    <w:p w14:paraId="4279D3FB" w14:textId="45836A2E" w:rsidR="00527AD3" w:rsidRDefault="00527AD3" w:rsidP="00527AD3">
      <w:pPr>
        <w:pStyle w:val="Lijstalinea"/>
        <w:numPr>
          <w:ilvl w:val="0"/>
          <w:numId w:val="26"/>
        </w:numPr>
        <w:spacing w:after="160" w:line="259" w:lineRule="auto"/>
        <w:rPr>
          <w:rFonts w:eastAsiaTheme="minorHAnsi"/>
          <w:sz w:val="22"/>
          <w:szCs w:val="22"/>
        </w:rPr>
      </w:pPr>
      <w:r>
        <w:rPr>
          <w:rFonts w:eastAsiaTheme="minorHAnsi"/>
          <w:sz w:val="22"/>
          <w:szCs w:val="22"/>
        </w:rPr>
        <w:t>1 enkel stopcontact</w:t>
      </w:r>
    </w:p>
    <w:p w14:paraId="5D8D3B14" w14:textId="7FC17AD0" w:rsidR="00527AD3" w:rsidRDefault="00527AD3" w:rsidP="00527AD3">
      <w:pPr>
        <w:pStyle w:val="Lijstalinea"/>
        <w:numPr>
          <w:ilvl w:val="0"/>
          <w:numId w:val="26"/>
        </w:numPr>
        <w:spacing w:after="160" w:line="259" w:lineRule="auto"/>
        <w:rPr>
          <w:rFonts w:eastAsiaTheme="minorHAnsi"/>
          <w:sz w:val="22"/>
          <w:szCs w:val="22"/>
        </w:rPr>
      </w:pPr>
      <w:r>
        <w:rPr>
          <w:rFonts w:eastAsiaTheme="minorHAnsi"/>
          <w:sz w:val="22"/>
          <w:szCs w:val="22"/>
        </w:rPr>
        <w:t>1 stopcontact wasmachine</w:t>
      </w:r>
    </w:p>
    <w:p w14:paraId="3C917BE4" w14:textId="12B161C5" w:rsidR="00527AD3" w:rsidRDefault="00527AD3" w:rsidP="00527AD3">
      <w:pPr>
        <w:pStyle w:val="Lijstalinea"/>
        <w:numPr>
          <w:ilvl w:val="0"/>
          <w:numId w:val="26"/>
        </w:numPr>
        <w:spacing w:after="160" w:line="259" w:lineRule="auto"/>
        <w:rPr>
          <w:rFonts w:eastAsiaTheme="minorHAnsi"/>
          <w:sz w:val="22"/>
          <w:szCs w:val="22"/>
        </w:rPr>
      </w:pPr>
      <w:r>
        <w:rPr>
          <w:rFonts w:eastAsiaTheme="minorHAnsi"/>
          <w:sz w:val="22"/>
          <w:szCs w:val="22"/>
        </w:rPr>
        <w:t>1 stopcontact droogkast</w:t>
      </w:r>
    </w:p>
    <w:p w14:paraId="3A00804F" w14:textId="2FC80237" w:rsidR="00527AD3" w:rsidRDefault="00527AD3" w:rsidP="00527AD3">
      <w:pPr>
        <w:spacing w:after="160" w:line="259" w:lineRule="auto"/>
        <w:rPr>
          <w:rFonts w:eastAsiaTheme="minorHAnsi"/>
          <w:sz w:val="22"/>
          <w:szCs w:val="22"/>
        </w:rPr>
      </w:pPr>
      <w:r>
        <w:rPr>
          <w:rFonts w:eastAsiaTheme="minorHAnsi"/>
          <w:sz w:val="22"/>
          <w:szCs w:val="22"/>
        </w:rPr>
        <w:t>Nachthal 2</w:t>
      </w:r>
      <w:r w:rsidRPr="00527AD3">
        <w:rPr>
          <w:rFonts w:eastAsiaTheme="minorHAnsi"/>
          <w:sz w:val="22"/>
          <w:szCs w:val="22"/>
          <w:vertAlign w:val="superscript"/>
        </w:rPr>
        <w:t>de</w:t>
      </w:r>
      <w:r>
        <w:rPr>
          <w:rFonts w:eastAsiaTheme="minorHAnsi"/>
          <w:sz w:val="22"/>
          <w:szCs w:val="22"/>
        </w:rPr>
        <w:t xml:space="preserve"> verdiep</w:t>
      </w:r>
      <w:r w:rsidR="0066336B">
        <w:rPr>
          <w:rFonts w:eastAsiaTheme="minorHAnsi"/>
          <w:sz w:val="22"/>
          <w:szCs w:val="22"/>
        </w:rPr>
        <w:t>ing</w:t>
      </w:r>
      <w:r>
        <w:rPr>
          <w:rFonts w:eastAsiaTheme="minorHAnsi"/>
          <w:sz w:val="22"/>
          <w:szCs w:val="22"/>
        </w:rPr>
        <w:t>:</w:t>
      </w:r>
      <w:r w:rsidR="0066336B">
        <w:rPr>
          <w:rFonts w:eastAsiaTheme="minorHAnsi"/>
          <w:sz w:val="22"/>
          <w:szCs w:val="22"/>
        </w:rPr>
        <w:t xml:space="preserve"> ( indien aanwezig)</w:t>
      </w:r>
    </w:p>
    <w:p w14:paraId="0705CBAB" w14:textId="22BB22DC"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2 schakelaar</w:t>
      </w:r>
    </w:p>
    <w:p w14:paraId="00350A59" w14:textId="5919D458"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2 lichtpunt 230V</w:t>
      </w:r>
    </w:p>
    <w:p w14:paraId="4EF42363" w14:textId="2709BE7D"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enkel stopcontact</w:t>
      </w:r>
    </w:p>
    <w:p w14:paraId="3BDD9854" w14:textId="6A6A0D37" w:rsidR="0066336B" w:rsidRDefault="0066336B" w:rsidP="0066336B">
      <w:pPr>
        <w:spacing w:after="160" w:line="259" w:lineRule="auto"/>
        <w:rPr>
          <w:rFonts w:eastAsiaTheme="minorHAnsi"/>
          <w:sz w:val="22"/>
          <w:szCs w:val="22"/>
        </w:rPr>
      </w:pPr>
      <w:r>
        <w:rPr>
          <w:rFonts w:eastAsiaTheme="minorHAnsi"/>
          <w:sz w:val="22"/>
          <w:szCs w:val="22"/>
        </w:rPr>
        <w:t>Dressing 2</w:t>
      </w:r>
      <w:r w:rsidRPr="0066336B">
        <w:rPr>
          <w:rFonts w:eastAsiaTheme="minorHAnsi"/>
          <w:sz w:val="22"/>
          <w:szCs w:val="22"/>
          <w:vertAlign w:val="superscript"/>
        </w:rPr>
        <w:t>de</w:t>
      </w:r>
      <w:r>
        <w:rPr>
          <w:rFonts w:eastAsiaTheme="minorHAnsi"/>
          <w:sz w:val="22"/>
          <w:szCs w:val="22"/>
        </w:rPr>
        <w:t xml:space="preserve"> verdiep: (indien aanwezig)</w:t>
      </w:r>
    </w:p>
    <w:p w14:paraId="0189ED72" w14:textId="6868535A"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schakelaar</w:t>
      </w:r>
    </w:p>
    <w:p w14:paraId="055293DE" w14:textId="6B66E656"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lichtpunt 230V</w:t>
      </w:r>
    </w:p>
    <w:p w14:paraId="659F5BA3" w14:textId="667D7202"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enkel stopcontact</w:t>
      </w:r>
    </w:p>
    <w:p w14:paraId="758B9EF3" w14:textId="659836E0" w:rsidR="0066336B" w:rsidRDefault="0066336B" w:rsidP="0066336B">
      <w:pPr>
        <w:spacing w:after="160" w:line="259" w:lineRule="auto"/>
        <w:rPr>
          <w:rFonts w:eastAsiaTheme="minorHAnsi"/>
          <w:sz w:val="22"/>
          <w:szCs w:val="22"/>
        </w:rPr>
      </w:pPr>
      <w:r>
        <w:rPr>
          <w:rFonts w:eastAsiaTheme="minorHAnsi"/>
          <w:sz w:val="22"/>
          <w:szCs w:val="22"/>
        </w:rPr>
        <w:t>Badkamer 2</w:t>
      </w:r>
      <w:r w:rsidRPr="0066336B">
        <w:rPr>
          <w:rFonts w:eastAsiaTheme="minorHAnsi"/>
          <w:sz w:val="22"/>
          <w:szCs w:val="22"/>
          <w:vertAlign w:val="superscript"/>
        </w:rPr>
        <w:t>de</w:t>
      </w:r>
      <w:r>
        <w:rPr>
          <w:rFonts w:eastAsiaTheme="minorHAnsi"/>
          <w:sz w:val="22"/>
          <w:szCs w:val="22"/>
        </w:rPr>
        <w:t xml:space="preserve"> verdieping: (indien aanwezig)</w:t>
      </w:r>
    </w:p>
    <w:p w14:paraId="1B7E295C" w14:textId="1F34F0D7"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schakelaar</w:t>
      </w:r>
    </w:p>
    <w:p w14:paraId="4D081B81" w14:textId="02EF4F57" w:rsid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2 lichtpunten</w:t>
      </w:r>
    </w:p>
    <w:p w14:paraId="31C35CAD" w14:textId="5C5CA3EB" w:rsidR="0066336B" w:rsidRPr="0066336B" w:rsidRDefault="0066336B" w:rsidP="0066336B">
      <w:pPr>
        <w:pStyle w:val="Lijstalinea"/>
        <w:numPr>
          <w:ilvl w:val="0"/>
          <w:numId w:val="26"/>
        </w:numPr>
        <w:spacing w:after="160" w:line="259" w:lineRule="auto"/>
        <w:rPr>
          <w:rFonts w:eastAsiaTheme="minorHAnsi"/>
          <w:sz w:val="22"/>
          <w:szCs w:val="22"/>
        </w:rPr>
      </w:pPr>
      <w:r>
        <w:rPr>
          <w:rFonts w:eastAsiaTheme="minorHAnsi"/>
          <w:sz w:val="22"/>
          <w:szCs w:val="22"/>
        </w:rPr>
        <w:t>1 dubbel stopcontact</w:t>
      </w:r>
    </w:p>
    <w:p w14:paraId="34C78F82" w14:textId="77777777" w:rsidR="00616B74" w:rsidRPr="0073609D" w:rsidRDefault="00616B74" w:rsidP="00616B74">
      <w:pPr>
        <w:spacing w:after="160" w:line="259" w:lineRule="auto"/>
        <w:rPr>
          <w:rFonts w:eastAsiaTheme="minorHAnsi"/>
          <w:sz w:val="22"/>
          <w:szCs w:val="22"/>
        </w:rPr>
      </w:pPr>
      <w:r>
        <w:rPr>
          <w:rFonts w:eastAsiaTheme="minorHAnsi"/>
          <w:sz w:val="22"/>
          <w:szCs w:val="22"/>
        </w:rPr>
        <w:t>Terras</w:t>
      </w:r>
      <w:r w:rsidRPr="0073609D">
        <w:rPr>
          <w:rFonts w:eastAsiaTheme="minorHAnsi"/>
          <w:sz w:val="22"/>
          <w:szCs w:val="22"/>
        </w:rPr>
        <w:t xml:space="preserve">:  </w:t>
      </w:r>
    </w:p>
    <w:p w14:paraId="66D9412C" w14:textId="36C9F5AF" w:rsidR="00616B74" w:rsidRDefault="00616B74" w:rsidP="00616B74">
      <w:pPr>
        <w:numPr>
          <w:ilvl w:val="0"/>
          <w:numId w:val="22"/>
        </w:numPr>
        <w:spacing w:after="160" w:line="259" w:lineRule="auto"/>
        <w:contextualSpacing/>
        <w:rPr>
          <w:rFonts w:eastAsiaTheme="minorHAnsi"/>
          <w:sz w:val="22"/>
          <w:szCs w:val="22"/>
        </w:rPr>
      </w:pPr>
      <w:r w:rsidRPr="0073609D">
        <w:rPr>
          <w:rFonts w:eastAsiaTheme="minorHAnsi"/>
          <w:sz w:val="22"/>
          <w:szCs w:val="22"/>
        </w:rPr>
        <w:t>1</w:t>
      </w:r>
      <w:r>
        <w:rPr>
          <w:rFonts w:eastAsiaTheme="minorHAnsi"/>
          <w:sz w:val="22"/>
          <w:szCs w:val="22"/>
        </w:rPr>
        <w:t xml:space="preserve"> wandlichtpunt 230V(schakelaar in leefruimte)  </w:t>
      </w:r>
    </w:p>
    <w:p w14:paraId="37A611BF" w14:textId="2A1C5BA7" w:rsidR="00616B74" w:rsidRPr="0073609D" w:rsidRDefault="00616B74" w:rsidP="00616B74">
      <w:pPr>
        <w:numPr>
          <w:ilvl w:val="0"/>
          <w:numId w:val="22"/>
        </w:numPr>
        <w:spacing w:after="160" w:line="259" w:lineRule="auto"/>
        <w:contextualSpacing/>
        <w:rPr>
          <w:rFonts w:eastAsiaTheme="minorHAnsi"/>
          <w:sz w:val="22"/>
          <w:szCs w:val="22"/>
        </w:rPr>
      </w:pPr>
      <w:r>
        <w:rPr>
          <w:rFonts w:eastAsiaTheme="minorHAnsi"/>
          <w:sz w:val="22"/>
          <w:szCs w:val="22"/>
        </w:rPr>
        <w:t>1 enkel stopcontact HWD</w:t>
      </w:r>
    </w:p>
    <w:p w14:paraId="10B85A46" w14:textId="7903A147" w:rsidR="00EC23CB" w:rsidRDefault="00EC23CB" w:rsidP="00EC23CB">
      <w:pPr>
        <w:spacing w:after="160" w:line="259" w:lineRule="auto"/>
        <w:contextualSpacing/>
        <w:rPr>
          <w:rFonts w:eastAsiaTheme="minorHAnsi"/>
          <w:sz w:val="22"/>
          <w:szCs w:val="22"/>
        </w:rPr>
      </w:pPr>
    </w:p>
    <w:p w14:paraId="1B4F1948" w14:textId="40090560" w:rsidR="00616B74" w:rsidRDefault="00616B74" w:rsidP="00EC23CB">
      <w:pPr>
        <w:spacing w:after="160" w:line="259" w:lineRule="auto"/>
        <w:contextualSpacing/>
        <w:rPr>
          <w:rFonts w:eastAsiaTheme="minorHAnsi"/>
          <w:sz w:val="22"/>
          <w:szCs w:val="22"/>
        </w:rPr>
      </w:pPr>
      <w:r>
        <w:rPr>
          <w:rFonts w:eastAsiaTheme="minorHAnsi"/>
          <w:sz w:val="22"/>
          <w:szCs w:val="22"/>
        </w:rPr>
        <w:t>Carport:</w:t>
      </w:r>
    </w:p>
    <w:p w14:paraId="3520173B" w14:textId="7FD211FE" w:rsid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t>1 bewegingsmelder</w:t>
      </w:r>
    </w:p>
    <w:p w14:paraId="390935FC" w14:textId="1E641AC7" w:rsidR="00616B74" w:rsidRP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lastRenderedPageBreak/>
        <w:t>1 lichtpunt</w:t>
      </w:r>
      <w:r w:rsidR="00377630">
        <w:rPr>
          <w:rFonts w:eastAsiaTheme="minorHAnsi"/>
          <w:sz w:val="22"/>
          <w:szCs w:val="22"/>
        </w:rPr>
        <w:t xml:space="preserve"> 230V </w:t>
      </w:r>
    </w:p>
    <w:p w14:paraId="729E5A9F" w14:textId="79AE9E6C" w:rsid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t>enkel stopcontact HWD</w:t>
      </w:r>
    </w:p>
    <w:p w14:paraId="3B00A0D4" w14:textId="1AA622ED" w:rsidR="00616B74" w:rsidRDefault="00616B74" w:rsidP="00616B74">
      <w:pPr>
        <w:spacing w:after="160" w:line="259" w:lineRule="auto"/>
        <w:rPr>
          <w:rFonts w:eastAsiaTheme="minorHAnsi"/>
          <w:sz w:val="22"/>
          <w:szCs w:val="22"/>
        </w:rPr>
      </w:pPr>
      <w:r>
        <w:rPr>
          <w:rFonts w:eastAsiaTheme="minorHAnsi"/>
          <w:sz w:val="22"/>
          <w:szCs w:val="22"/>
        </w:rPr>
        <w:t>Fietsenberging en tuinberging:</w:t>
      </w:r>
    </w:p>
    <w:p w14:paraId="7296A6C6" w14:textId="0DDF1AB4" w:rsid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t>1 bewegingsmelder</w:t>
      </w:r>
    </w:p>
    <w:p w14:paraId="43103499" w14:textId="079947CC" w:rsid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t>1 lichtpunt 230V</w:t>
      </w:r>
    </w:p>
    <w:p w14:paraId="18EF3BA3" w14:textId="7DD04F84" w:rsidR="00616B74" w:rsidRDefault="00616B74" w:rsidP="00616B74">
      <w:pPr>
        <w:pStyle w:val="Lijstalinea"/>
        <w:numPr>
          <w:ilvl w:val="0"/>
          <w:numId w:val="22"/>
        </w:numPr>
        <w:spacing w:after="160" w:line="259" w:lineRule="auto"/>
        <w:rPr>
          <w:rFonts w:eastAsiaTheme="minorHAnsi"/>
          <w:sz w:val="22"/>
          <w:szCs w:val="22"/>
        </w:rPr>
      </w:pPr>
      <w:r>
        <w:rPr>
          <w:rFonts w:eastAsiaTheme="minorHAnsi"/>
          <w:sz w:val="22"/>
          <w:szCs w:val="22"/>
        </w:rPr>
        <w:t>Enkel stopcontact HWD</w:t>
      </w:r>
    </w:p>
    <w:p w14:paraId="3B8782E0" w14:textId="77777777" w:rsidR="00ED4AD5" w:rsidRPr="00616B74" w:rsidRDefault="00ED4AD5" w:rsidP="002F5061">
      <w:pPr>
        <w:pStyle w:val="Lijstalinea"/>
        <w:spacing w:after="160" w:line="259" w:lineRule="auto"/>
        <w:rPr>
          <w:rFonts w:eastAsiaTheme="minorHAnsi"/>
          <w:sz w:val="22"/>
          <w:szCs w:val="22"/>
        </w:rPr>
      </w:pPr>
    </w:p>
    <w:p w14:paraId="0B6BDB44" w14:textId="50030217" w:rsidR="00EC23CB" w:rsidRDefault="0043627E" w:rsidP="00EC23CB">
      <w:pPr>
        <w:pStyle w:val="Kop2"/>
        <w:numPr>
          <w:ilvl w:val="0"/>
          <w:numId w:val="18"/>
        </w:numPr>
        <w:rPr>
          <w:rFonts w:eastAsiaTheme="minorHAnsi"/>
          <w:color w:val="2F5496" w:themeColor="accent1" w:themeShade="BF"/>
        </w:rPr>
      </w:pPr>
      <w:r>
        <w:rPr>
          <w:rFonts w:eastAsiaTheme="minorHAnsi"/>
          <w:color w:val="2F5496" w:themeColor="accent1" w:themeShade="BF"/>
        </w:rPr>
        <w:t>Verwarming</w:t>
      </w:r>
    </w:p>
    <w:p w14:paraId="1E73FDF4" w14:textId="77777777" w:rsidR="0043627E" w:rsidRPr="0043627E" w:rsidRDefault="0043627E" w:rsidP="0043627E">
      <w:pPr>
        <w:spacing w:after="0"/>
      </w:pPr>
    </w:p>
    <w:p w14:paraId="587471B1" w14:textId="77777777" w:rsidR="00055CCD" w:rsidRDefault="0043627E" w:rsidP="00EC23CB">
      <w:pPr>
        <w:spacing w:after="160" w:line="259" w:lineRule="auto"/>
        <w:contextualSpacing/>
      </w:pPr>
      <w:r>
        <w:t xml:space="preserve">Elke woning heeft een individuele lucht/water warmtepomp. De warmtepomp staat in voor de ruimteverwarming van de woning en de levering van het sanitair warm water. </w:t>
      </w:r>
    </w:p>
    <w:p w14:paraId="32D4200A" w14:textId="77777777" w:rsidR="00055CCD" w:rsidRDefault="0043627E" w:rsidP="00EC23CB">
      <w:pPr>
        <w:spacing w:after="160" w:line="259" w:lineRule="auto"/>
        <w:contextualSpacing/>
      </w:pPr>
      <w:r>
        <w:t>De warmtepomp wordt voorzien van een boiler met een inhoud van 1</w:t>
      </w:r>
      <w:r w:rsidR="00055CCD">
        <w:t>8</w:t>
      </w:r>
      <w:r>
        <w:t xml:space="preserve">0 liter. De buitenunit van de warmtepomp wordt op het dak geplaatst. </w:t>
      </w:r>
    </w:p>
    <w:p w14:paraId="1020960A" w14:textId="4D28C2CB" w:rsidR="00B13398" w:rsidRDefault="0043627E" w:rsidP="00EC23CB">
      <w:pPr>
        <w:spacing w:after="160" w:line="259" w:lineRule="auto"/>
        <w:contextualSpacing/>
      </w:pPr>
      <w:r>
        <w:t xml:space="preserve">De woningen worden verwarmd met vloerverwarming. Al de woningen zijn steeds uitgerust met een thermostaat. </w:t>
      </w:r>
    </w:p>
    <w:p w14:paraId="34C0698D" w14:textId="511795BB" w:rsidR="00B13398" w:rsidRDefault="00B13398" w:rsidP="00EC23CB">
      <w:pPr>
        <w:spacing w:after="160" w:line="259" w:lineRule="auto"/>
        <w:contextualSpacing/>
      </w:pPr>
    </w:p>
    <w:p w14:paraId="6D48F927" w14:textId="62E24C0F" w:rsidR="00EC23CB" w:rsidRDefault="00EC23CB" w:rsidP="00EC23CB">
      <w:pPr>
        <w:pStyle w:val="Kop2"/>
        <w:numPr>
          <w:ilvl w:val="0"/>
          <w:numId w:val="18"/>
        </w:numPr>
        <w:rPr>
          <w:color w:val="2F5496" w:themeColor="accent1" w:themeShade="BF"/>
        </w:rPr>
      </w:pPr>
      <w:bookmarkStart w:id="59" w:name="_Toc95750479"/>
      <w:bookmarkStart w:id="60" w:name="_Hlk95490970"/>
      <w:r w:rsidRPr="009F4810">
        <w:rPr>
          <w:color w:val="2F5496" w:themeColor="accent1" w:themeShade="BF"/>
        </w:rPr>
        <w:t>Bepleisteringswerken</w:t>
      </w:r>
      <w:bookmarkEnd w:id="59"/>
    </w:p>
    <w:p w14:paraId="1E8CD429" w14:textId="77777777" w:rsidR="0043627E" w:rsidRPr="0043627E" w:rsidRDefault="0043627E" w:rsidP="0043627E">
      <w:pPr>
        <w:spacing w:after="0"/>
      </w:pPr>
    </w:p>
    <w:p w14:paraId="238B3ED6" w14:textId="305AA1B5" w:rsidR="00EC23CB" w:rsidRPr="00557E69" w:rsidRDefault="00EC23CB" w:rsidP="00EC23CB">
      <w:pPr>
        <w:rPr>
          <w:rFonts w:ascii="Calibri" w:hAnsi="Calibri" w:cs="Calibri"/>
        </w:rPr>
      </w:pPr>
      <w:r w:rsidRPr="00E50EC8">
        <w:t>De plafonds en muren in</w:t>
      </w:r>
      <w:r w:rsidR="001569C1" w:rsidRPr="00E50EC8">
        <w:t xml:space="preserve"> de</w:t>
      </w:r>
      <w:r w:rsidRPr="00E50EC8">
        <w:t xml:space="preserve"> </w:t>
      </w:r>
      <w:r w:rsidR="001569C1" w:rsidRPr="00E50EC8">
        <w:t>ganse woning</w:t>
      </w:r>
      <w:r w:rsidRPr="00E50EC8">
        <w:t xml:space="preserve"> worden bepleisterd, met uitzondering van de</w:t>
      </w:r>
      <w:r w:rsidR="009976D5" w:rsidRPr="00E50EC8">
        <w:t xml:space="preserve"> niet dragende</w:t>
      </w:r>
      <w:r w:rsidR="00F7673D" w:rsidRPr="00E50EC8">
        <w:t xml:space="preserve"> muren en de</w:t>
      </w:r>
      <w:r w:rsidRPr="00E50EC8">
        <w:t xml:space="preserve"> wanden in de douche.</w:t>
      </w:r>
      <w:r w:rsidR="001F05D8">
        <w:t xml:space="preserve"> </w:t>
      </w:r>
      <w:r w:rsidRPr="001F05D8">
        <w:t xml:space="preserve">Het pleisterwerk wordt uitgevoerd als "goed verzorgd werk" met een </w:t>
      </w:r>
      <w:proofErr w:type="spellStart"/>
      <w:r w:rsidRPr="001F05D8">
        <w:t>éénlagige</w:t>
      </w:r>
      <w:proofErr w:type="spellEnd"/>
      <w:r w:rsidRPr="001F05D8">
        <w:t xml:space="preserve"> pleister op de muren, plafonds worden afgewerkt met een spuitplamuur. Buitenhoeken worden beschermd door metalen hoekprofielen over de ganse hoogte. De dagkanten van de ramen en buitendeuren worden gepleisterd. De bepleistering moet een ruime droogtijd ondergaan alvorens de koper tot schilderen of behangen overgaat, mogelijk</w:t>
      </w:r>
      <w:r w:rsidR="003C4642" w:rsidRPr="001F05D8">
        <w:t>s</w:t>
      </w:r>
      <w:r w:rsidRPr="001F05D8">
        <w:t xml:space="preserve"> is de bepleistering niet voldoende uitgedroogd bij voorlopige oplevering.</w:t>
      </w:r>
      <w:r w:rsidR="00E50EC8" w:rsidRPr="001F05D8">
        <w:rPr>
          <w:rFonts w:ascii="Calibri" w:hAnsi="Calibri" w:cs="Calibri"/>
          <w:color w:val="313131"/>
          <w:sz w:val="20"/>
          <w:szCs w:val="20"/>
        </w:rPr>
        <w:t xml:space="preserve"> </w:t>
      </w:r>
      <w:r w:rsidR="001F05D8" w:rsidRPr="001F05D8">
        <w:t xml:space="preserve">De niet dragende wanden worden uitgevoerd in gipsblokken </w:t>
      </w:r>
      <w:r w:rsidR="001E0B8C">
        <w:t>die</w:t>
      </w:r>
      <w:r w:rsidR="001F05D8" w:rsidRPr="001F05D8">
        <w:t xml:space="preserve"> </w:t>
      </w:r>
      <w:proofErr w:type="spellStart"/>
      <w:r w:rsidR="001F05D8" w:rsidRPr="001F05D8">
        <w:t>afgefilmd</w:t>
      </w:r>
      <w:proofErr w:type="spellEnd"/>
      <w:r w:rsidR="001E0B8C">
        <w:t xml:space="preserve"> opgeleverd worden</w:t>
      </w:r>
      <w:r w:rsidR="001F05D8" w:rsidRPr="001F05D8">
        <w:t>.</w:t>
      </w:r>
      <w:r w:rsidR="001E0B8C">
        <w:t xml:space="preserve"> Alvorens de gipsblokken worden geschilderd word aangeraden om eerst een vliesbehang aan te brengen om haarscheurtjes in </w:t>
      </w:r>
      <w:r w:rsidR="00557E69">
        <w:t>het schilderwerk</w:t>
      </w:r>
      <w:r w:rsidR="006B3124">
        <w:t xml:space="preserve"> te vermijden. </w:t>
      </w:r>
      <w:r w:rsidR="00E50EC8" w:rsidRPr="00557E69">
        <w:rPr>
          <w:rFonts w:ascii="Calibri" w:hAnsi="Calibri" w:cs="Calibri"/>
          <w:sz w:val="20"/>
          <w:szCs w:val="20"/>
        </w:rPr>
        <w:t xml:space="preserve">De afgewerkte wand wordt omschreven als "klaar om de schilderwerken te ontvangen". </w:t>
      </w:r>
      <w:r w:rsidR="00E50EC8" w:rsidRPr="004B75CE">
        <w:rPr>
          <w:rFonts w:cstheme="minorHAnsi"/>
          <w:sz w:val="20"/>
          <w:szCs w:val="20"/>
        </w:rPr>
        <w:t>Het is aan de schilder om de normale voorbereidingen uit te voeren die behoren bij het aanbrengen van een verfsysteem</w:t>
      </w:r>
      <w:r w:rsidR="00E50EC8" w:rsidRPr="00557E69">
        <w:rPr>
          <w:rFonts w:ascii="Calibri" w:hAnsi="Calibri" w:cs="Calibri"/>
          <w:sz w:val="20"/>
          <w:szCs w:val="20"/>
        </w:rPr>
        <w:t>.</w:t>
      </w:r>
    </w:p>
    <w:p w14:paraId="2FF66059" w14:textId="77777777" w:rsidR="00EC23CB" w:rsidRPr="009F4810" w:rsidRDefault="00EC23CB" w:rsidP="00EC23CB">
      <w:pPr>
        <w:pStyle w:val="Kop2"/>
        <w:numPr>
          <w:ilvl w:val="0"/>
          <w:numId w:val="18"/>
        </w:numPr>
        <w:rPr>
          <w:color w:val="2F5496" w:themeColor="accent1" w:themeShade="BF"/>
        </w:rPr>
      </w:pPr>
      <w:bookmarkStart w:id="61" w:name="_Toc95750480"/>
      <w:bookmarkEnd w:id="60"/>
      <w:r w:rsidRPr="009F4810">
        <w:rPr>
          <w:color w:val="2F5496" w:themeColor="accent1" w:themeShade="BF"/>
        </w:rPr>
        <w:t>Vloerafwerking</w:t>
      </w:r>
      <w:bookmarkEnd w:id="61"/>
    </w:p>
    <w:p w14:paraId="19DB108C" w14:textId="77777777" w:rsidR="00EC23CB" w:rsidRPr="009F4810" w:rsidRDefault="00EC23CB" w:rsidP="00EC23CB">
      <w:pPr>
        <w:pStyle w:val="Kop3"/>
        <w:numPr>
          <w:ilvl w:val="1"/>
          <w:numId w:val="18"/>
        </w:numPr>
        <w:rPr>
          <w:color w:val="2F5496" w:themeColor="accent1" w:themeShade="BF"/>
        </w:rPr>
      </w:pPr>
      <w:bookmarkStart w:id="62" w:name="_Toc95750481"/>
      <w:r w:rsidRPr="009F4810">
        <w:rPr>
          <w:color w:val="2F5496" w:themeColor="accent1" w:themeShade="BF"/>
        </w:rPr>
        <w:t>Ondervloeren</w:t>
      </w:r>
      <w:bookmarkEnd w:id="62"/>
      <w:r w:rsidRPr="009F4810">
        <w:rPr>
          <w:color w:val="2F5496" w:themeColor="accent1" w:themeShade="BF"/>
        </w:rPr>
        <w:t xml:space="preserve"> </w:t>
      </w:r>
    </w:p>
    <w:p w14:paraId="04169903" w14:textId="77777777" w:rsidR="00EC23CB" w:rsidRPr="009F4810" w:rsidRDefault="00EC23CB" w:rsidP="00EC23CB">
      <w:pPr>
        <w:pStyle w:val="Kop4"/>
        <w:numPr>
          <w:ilvl w:val="2"/>
          <w:numId w:val="18"/>
        </w:numPr>
        <w:rPr>
          <w:color w:val="2F5496" w:themeColor="accent1" w:themeShade="BF"/>
        </w:rPr>
      </w:pPr>
      <w:r w:rsidRPr="009F4810">
        <w:rPr>
          <w:color w:val="2F5496" w:themeColor="accent1" w:themeShade="BF"/>
        </w:rPr>
        <w:t>Vloerisolatie</w:t>
      </w:r>
    </w:p>
    <w:p w14:paraId="71F8CCDF" w14:textId="3FBF47DC" w:rsidR="00EC23CB" w:rsidRDefault="00EC23CB" w:rsidP="00EC23CB">
      <w:r w:rsidRPr="00C23329">
        <w:t>Op de vl</w:t>
      </w:r>
      <w:r>
        <w:t>oerplaat op volle grond zal gespoten PUR als isolatie worden voorzien,</w:t>
      </w:r>
      <w:r w:rsidRPr="00C23329">
        <w:t xml:space="preserve"> dit conform de EPB-vereisten.</w:t>
      </w:r>
    </w:p>
    <w:p w14:paraId="70D87D78" w14:textId="77777777" w:rsidR="00EC23CB" w:rsidRDefault="00EC23CB" w:rsidP="00EC23CB">
      <w:r>
        <w:t xml:space="preserve">Op iedere verdieping wordt er tussen de </w:t>
      </w:r>
      <w:proofErr w:type="spellStart"/>
      <w:r>
        <w:t>uitvullingslaag</w:t>
      </w:r>
      <w:proofErr w:type="spellEnd"/>
      <w:r>
        <w:t xml:space="preserve"> en de chape een geluidsisolatie voorzien. Aan de zijkanten wordt een elastische randstrook tegen de muren geplaatst tot de hoogte van de plint. Deze plaatsingswijze garandeert een perfecte ‘vlottende vloer’ en verhindert de contactgeluiden tussen de verdiepingen.</w:t>
      </w:r>
    </w:p>
    <w:p w14:paraId="3C526B8A" w14:textId="77777777" w:rsidR="00EC23CB" w:rsidRPr="009F4810" w:rsidRDefault="00EC23CB" w:rsidP="00EC23CB">
      <w:pPr>
        <w:pStyle w:val="Kop4"/>
        <w:numPr>
          <w:ilvl w:val="2"/>
          <w:numId w:val="18"/>
        </w:numPr>
        <w:rPr>
          <w:color w:val="2F5496" w:themeColor="accent1" w:themeShade="BF"/>
        </w:rPr>
      </w:pPr>
      <w:r w:rsidRPr="009F4810">
        <w:rPr>
          <w:color w:val="2F5496" w:themeColor="accent1" w:themeShade="BF"/>
        </w:rPr>
        <w:t>Chapewerken</w:t>
      </w:r>
    </w:p>
    <w:p w14:paraId="40F46C38" w14:textId="77777777" w:rsidR="00EC23CB" w:rsidRDefault="00EC23CB" w:rsidP="00EC23CB">
      <w:r w:rsidRPr="00C23329">
        <w:t>Er zal een cementchape of vloeichape worden aangebracht, aangepast aan de voorziene standaard vloerafwerkingen. V</w:t>
      </w:r>
      <w:r>
        <w:t>oorzien chapedikte: overal minimum 6</w:t>
      </w:r>
      <w:r w:rsidRPr="00C23329">
        <w:t xml:space="preserve"> cm.  De dikte van de chape kan worden </w:t>
      </w:r>
      <w:r w:rsidRPr="00C23329">
        <w:lastRenderedPageBreak/>
        <w:t>aangepast aan de juiste keuze van de vloerafwerking door de kopers, indien de keuze tijdig gemaakt wordt, dus ruim vóór de plaatsing van de chape, en indien de overblijvende chape dikte technisch gesproken voldoende blijft</w:t>
      </w:r>
      <w:r>
        <w:t>.</w:t>
      </w:r>
    </w:p>
    <w:p w14:paraId="7BE86713" w14:textId="77777777" w:rsidR="00EC23CB" w:rsidRPr="009F4810" w:rsidRDefault="00EC23CB" w:rsidP="00EC23CB">
      <w:pPr>
        <w:pStyle w:val="Kop3"/>
        <w:rPr>
          <w:color w:val="2F5496" w:themeColor="accent1" w:themeShade="BF"/>
        </w:rPr>
      </w:pPr>
      <w:bookmarkStart w:id="63" w:name="_Toc95750482"/>
      <w:r w:rsidRPr="009F4810">
        <w:rPr>
          <w:color w:val="2F5496" w:themeColor="accent1" w:themeShade="BF"/>
        </w:rPr>
        <w:t>5.2 Vloer- en muurbekleding</w:t>
      </w:r>
      <w:bookmarkEnd w:id="63"/>
    </w:p>
    <w:p w14:paraId="1DC72FBA" w14:textId="5DB63D91" w:rsidR="00EC23CB" w:rsidRDefault="00EC23CB" w:rsidP="00EC23CB">
      <w:pPr>
        <w:pStyle w:val="Geenafstand"/>
      </w:pPr>
      <w:r w:rsidRPr="00B20B39">
        <w:t xml:space="preserve">De keuze van laminaat, vloer- en muurbetegeling dient te geschieden in de door de bouwheer aangeduide toonzaal. Er worden keramische tegels voorzien, geplaatst volgens de regels van de kunst in het volledige appartement.  De voegen hebben een gelijkmatige breedte </w:t>
      </w:r>
      <w:proofErr w:type="spellStart"/>
      <w:r w:rsidRPr="00B20B39">
        <w:t>i.f.v</w:t>
      </w:r>
      <w:proofErr w:type="spellEnd"/>
      <w:r w:rsidRPr="00B20B39">
        <w:t xml:space="preserve">. het gekozen type vloer. De vloertegels worden gekleefd op een cementchape in recht verband met een standaard grijze voeg zand / cement. Bijpassende verzaagde niet ingekleurde plinten  7cm hoog worden voorzien. De plaatsing is inbegrepen in de aankoopprijs van </w:t>
      </w:r>
      <w:r w:rsidR="00BE7455">
        <w:t>de woning</w:t>
      </w:r>
      <w:r w:rsidRPr="00B20B39">
        <w:t xml:space="preserve"> voor zover het gekozen formaat van de vloertegels tussen de </w:t>
      </w:r>
      <w:r w:rsidRPr="002F5061">
        <w:t xml:space="preserve">30/30 cm en 45/45 </w:t>
      </w:r>
      <w:proofErr w:type="spellStart"/>
      <w:r w:rsidRPr="002F5061">
        <w:t>cmis</w:t>
      </w:r>
      <w:proofErr w:type="spellEnd"/>
      <w:r w:rsidRPr="00B20B39">
        <w:t xml:space="preserve"> en niet RTT. Voor kleinere en/of grotere formaten, gerectificeerde tegels, afwijkende legpatronen e.d. zal er een supplementaire plaatsingsprijs gevraagd worden. Vloeren en plinten worden niet doorgeplaatst onder </w:t>
      </w:r>
      <w:proofErr w:type="spellStart"/>
      <w:r w:rsidRPr="00B20B39">
        <w:t>keukenmeubels</w:t>
      </w:r>
      <w:proofErr w:type="spellEnd"/>
      <w:r w:rsidRPr="00B20B39">
        <w:t xml:space="preserve">, baden of eventuele stortbaden. Indien gewenst kan er een prijsofferte gemaakt worden voor het leveren en plaatsen van parket, natuursteen of andere. Bij plaatsing van parket of laminaat dient rekening gehouden te worden met een langere droogtijd van de chape om correcte vochtigheidsgraad te bekomen en een goede uitvoering te garanderen. Wanneer hierdoor de uitvoeringstermijn overschreden wordt, zal dit feit nooit ten nadele van de bouwheer mogen gebruikt worden en zal de koper nooit schadevergoeding kunnen vragen voor overschrijding van de uitvoeringstermijn. Indien de  koper opteert voor een inloopdouche zal hij voor de volledige badkamer een daartoe aangepaste tegel kiezen met een antislipbeveiliging die voldoet aan klasse B volgens de norm DIN 51091. Alle benodigdheden en extra werken hiervoor zullen als een supplement aangerekend worden door de bouwheer. </w:t>
      </w:r>
      <w:r w:rsidR="002F5061">
        <w:t>D</w:t>
      </w:r>
      <w:r w:rsidRPr="00B20B39">
        <w:t>e keuze van de vloer- en wandbekleding zijn volgende budgetten voorzien. Het betreft particuliere handelswaarde, exclusief 21% BTW. Keuzes met een hogere waarde en/of duurdere plaatsingswijze worden verrekend. Minwaarden en/of goedkopere plaatsingswijzen worden niet verrekend.</w:t>
      </w:r>
    </w:p>
    <w:p w14:paraId="7D7EB4BB" w14:textId="77777777" w:rsidR="00EC23CB" w:rsidRPr="007B41A1" w:rsidRDefault="00EC23CB" w:rsidP="00EC23CB">
      <w:pPr>
        <w:pStyle w:val="Geenafstand"/>
      </w:pPr>
    </w:p>
    <w:p w14:paraId="00E852B0" w14:textId="77777777" w:rsidR="00EC23CB" w:rsidRPr="007C703E" w:rsidRDefault="00EC23CB" w:rsidP="00EC23CB">
      <w:pPr>
        <w:pStyle w:val="Geenafstand"/>
      </w:pPr>
      <w:r w:rsidRPr="007C703E">
        <w:t>De vloeren worden besteed b</w:t>
      </w:r>
      <w:r>
        <w:t xml:space="preserve">ij  Atrio NV, Nikelaan 25 te </w:t>
      </w:r>
      <w:r w:rsidRPr="007C703E">
        <w:t>Laakdal.  Dit enkel op afspraak.</w:t>
      </w:r>
    </w:p>
    <w:p w14:paraId="6BB8DB03" w14:textId="77777777" w:rsidR="00EC23CB" w:rsidRPr="009F4810" w:rsidRDefault="00EC23CB" w:rsidP="00EC23CB">
      <w:pPr>
        <w:pStyle w:val="Kop4"/>
        <w:rPr>
          <w:color w:val="2F5496" w:themeColor="accent1" w:themeShade="BF"/>
        </w:rPr>
      </w:pPr>
      <w:r w:rsidRPr="009F4810">
        <w:rPr>
          <w:color w:val="2F5496" w:themeColor="accent1" w:themeShade="BF"/>
        </w:rPr>
        <w:t>5.2.1. Tegelvloeren</w:t>
      </w:r>
    </w:p>
    <w:p w14:paraId="2DB70152" w14:textId="77777777" w:rsidR="00EC23CB" w:rsidRDefault="00EC23CB" w:rsidP="00EC23CB">
      <w:r>
        <w:t>Alle ruimtes die worden voorzien van tegels:</w:t>
      </w:r>
    </w:p>
    <w:p w14:paraId="60BA7623" w14:textId="77777777" w:rsidR="00EC23CB" w:rsidRPr="007B41A1" w:rsidRDefault="00EC23CB" w:rsidP="00EC23CB">
      <w:pPr>
        <w:pStyle w:val="Lijstalinea"/>
        <w:numPr>
          <w:ilvl w:val="0"/>
          <w:numId w:val="28"/>
        </w:numPr>
      </w:pPr>
      <w:r>
        <w:t>Vloer:</w:t>
      </w:r>
      <w:r>
        <w:tab/>
      </w:r>
      <w:r>
        <w:tab/>
      </w:r>
      <w:r w:rsidRPr="007B41A1">
        <w:t>25,00 euro/m²</w:t>
      </w:r>
    </w:p>
    <w:p w14:paraId="6C530443" w14:textId="77777777" w:rsidR="00EC23CB" w:rsidRPr="007B41A1" w:rsidRDefault="00EC23CB" w:rsidP="00EC23CB">
      <w:pPr>
        <w:pStyle w:val="Lijstalinea"/>
        <w:numPr>
          <w:ilvl w:val="0"/>
          <w:numId w:val="28"/>
        </w:numPr>
      </w:pPr>
      <w:r w:rsidRPr="007B41A1">
        <w:t>Plinten:</w:t>
      </w:r>
      <w:r w:rsidRPr="007B41A1">
        <w:tab/>
      </w:r>
      <w:r w:rsidRPr="007B41A1">
        <w:tab/>
        <w:t>10,00 euro/lm</w:t>
      </w:r>
    </w:p>
    <w:p w14:paraId="47D77F97" w14:textId="77777777" w:rsidR="00EC23CB" w:rsidRPr="009F4810" w:rsidRDefault="00EC23CB" w:rsidP="00EC23CB">
      <w:pPr>
        <w:pStyle w:val="Kop4"/>
        <w:rPr>
          <w:color w:val="2F5496" w:themeColor="accent1" w:themeShade="BF"/>
        </w:rPr>
      </w:pPr>
      <w:r w:rsidRPr="009F4810">
        <w:rPr>
          <w:color w:val="2F5496" w:themeColor="accent1" w:themeShade="BF"/>
        </w:rPr>
        <w:t>5.2.2. Wandtegels</w:t>
      </w:r>
    </w:p>
    <w:p w14:paraId="3146AA6F" w14:textId="77777777" w:rsidR="00EC23CB" w:rsidRDefault="00EC23CB" w:rsidP="00EC23CB">
      <w:bookmarkStart w:id="64" w:name="_Hlk486939667"/>
      <w:r>
        <w:t>Er worden wandtegels voorzien bij de wanden van de douche:</w:t>
      </w:r>
    </w:p>
    <w:p w14:paraId="7F053159" w14:textId="77777777" w:rsidR="00EC23CB" w:rsidRDefault="00EC23CB" w:rsidP="00EC23CB">
      <w:pPr>
        <w:pStyle w:val="Lijstalinea"/>
        <w:numPr>
          <w:ilvl w:val="0"/>
          <w:numId w:val="28"/>
        </w:numPr>
      </w:pPr>
      <w:r>
        <w:t>Wandtegels:</w:t>
      </w:r>
      <w:r>
        <w:tab/>
      </w:r>
      <w:r w:rsidRPr="007B41A1">
        <w:t>25 euro/m²</w:t>
      </w:r>
    </w:p>
    <w:p w14:paraId="0543190C" w14:textId="77777777" w:rsidR="00EC23CB" w:rsidRDefault="00EC23CB" w:rsidP="00EC23CB">
      <w:r w:rsidRPr="007B41A1">
        <w:t>Wandtegels geglazuurd 20x20 tem 25x40 niet RTT in de douche tot plafond.  Plaatsing in recht verband met een standaard voeg wit of grijs.  Waterdichtingsdoeken en wit pvc hoekprofielen zijn standaard voorzien ter afwerking.</w:t>
      </w:r>
    </w:p>
    <w:bookmarkEnd w:id="64"/>
    <w:p w14:paraId="7A24A29E" w14:textId="77777777" w:rsidR="00EC23CB" w:rsidRPr="009F4810" w:rsidRDefault="00EC23CB" w:rsidP="00EC23CB">
      <w:pPr>
        <w:pStyle w:val="Kop4"/>
        <w:rPr>
          <w:color w:val="2F5496" w:themeColor="accent1" w:themeShade="BF"/>
        </w:rPr>
      </w:pPr>
      <w:r w:rsidRPr="009F4810">
        <w:rPr>
          <w:color w:val="2F5496" w:themeColor="accent1" w:themeShade="BF"/>
        </w:rPr>
        <w:t>5.2.3. Raamtabletten</w:t>
      </w:r>
    </w:p>
    <w:p w14:paraId="6A7F8F9E" w14:textId="77777777" w:rsidR="00EC23CB" w:rsidRPr="00B20B39" w:rsidRDefault="00EC23CB" w:rsidP="00EC23CB">
      <w:r w:rsidRPr="00B20B39">
        <w:t xml:space="preserve">Raamtabletten zijn niet voorzien in dit project.  Standaard worden deze </w:t>
      </w:r>
      <w:r>
        <w:t>be</w:t>
      </w:r>
      <w:r w:rsidRPr="00B20B39">
        <w:t>pleisterd door de bezetter.  Er kunnen raamtabletten gekozen worden, maar deze zullen als supplement aangerekend worden zowel qua materiaal als qua plaatsing.</w:t>
      </w:r>
      <w:r>
        <w:t xml:space="preserve"> </w:t>
      </w:r>
    </w:p>
    <w:p w14:paraId="3AB582EE" w14:textId="77777777" w:rsidR="00EC23CB" w:rsidRPr="009F4810" w:rsidRDefault="00EC23CB" w:rsidP="00EC23CB">
      <w:pPr>
        <w:pStyle w:val="Kop2"/>
        <w:numPr>
          <w:ilvl w:val="0"/>
          <w:numId w:val="18"/>
        </w:numPr>
        <w:rPr>
          <w:color w:val="2F5496" w:themeColor="accent1" w:themeShade="BF"/>
        </w:rPr>
      </w:pPr>
      <w:bookmarkStart w:id="65" w:name="_Toc95750483"/>
      <w:r w:rsidRPr="009F4810">
        <w:rPr>
          <w:color w:val="2F5496" w:themeColor="accent1" w:themeShade="BF"/>
        </w:rPr>
        <w:t>Keuken</w:t>
      </w:r>
      <w:bookmarkEnd w:id="65"/>
    </w:p>
    <w:p w14:paraId="606CB8D4" w14:textId="77777777" w:rsidR="00EC23CB" w:rsidRDefault="00EC23CB" w:rsidP="00EC23CB">
      <w:r>
        <w:t xml:space="preserve">Voor de aankoop en plaatsing van keukenmeubilair en toestellen zijn volgende budgetten voorzien: </w:t>
      </w:r>
    </w:p>
    <w:p w14:paraId="5DEF3C9F" w14:textId="1132C195" w:rsidR="00EC23CB" w:rsidRDefault="00E5596E" w:rsidP="00EC23CB">
      <w:pPr>
        <w:pStyle w:val="Geenafstand"/>
      </w:pPr>
      <w:r>
        <w:lastRenderedPageBreak/>
        <w:t>11000€ excl. btw</w:t>
      </w:r>
    </w:p>
    <w:p w14:paraId="1F333518" w14:textId="77777777" w:rsidR="00EC23CB" w:rsidRPr="00FD7C51" w:rsidRDefault="00EC23CB" w:rsidP="00EC23CB">
      <w:pPr>
        <w:pStyle w:val="Geenafstand"/>
      </w:pPr>
    </w:p>
    <w:p w14:paraId="0A888DDF" w14:textId="0D72CECB" w:rsidR="00EC23CB" w:rsidRPr="00E5596E" w:rsidRDefault="00EC23CB" w:rsidP="00EC23CB">
      <w:pPr>
        <w:rPr>
          <w:color w:val="FF0000"/>
        </w:rPr>
      </w:pPr>
      <w:r w:rsidRPr="00FD7C51">
        <w:t>Elke keuken bevat de volgende toestellen</w:t>
      </w:r>
      <w:r w:rsidR="00B1781D">
        <w:t>:</w:t>
      </w:r>
    </w:p>
    <w:p w14:paraId="33B767AC" w14:textId="77777777" w:rsidR="00EC23CB" w:rsidRPr="00FD7C51" w:rsidRDefault="00EC23CB" w:rsidP="00EC23CB">
      <w:pPr>
        <w:pStyle w:val="Geenafstand"/>
        <w:numPr>
          <w:ilvl w:val="0"/>
          <w:numId w:val="28"/>
        </w:numPr>
      </w:pPr>
      <w:r w:rsidRPr="00FD7C51">
        <w:t>Koelkast met vriesvak</w:t>
      </w:r>
    </w:p>
    <w:p w14:paraId="1E110C26" w14:textId="77777777" w:rsidR="00EC23CB" w:rsidRPr="00FD7C51" w:rsidRDefault="00EC23CB" w:rsidP="00EC23CB">
      <w:pPr>
        <w:pStyle w:val="Geenafstand"/>
        <w:numPr>
          <w:ilvl w:val="0"/>
          <w:numId w:val="28"/>
        </w:numPr>
      </w:pPr>
      <w:r w:rsidRPr="00FD7C51">
        <w:t>Combi oven</w:t>
      </w:r>
    </w:p>
    <w:p w14:paraId="0F0BDF68" w14:textId="77777777" w:rsidR="00EC23CB" w:rsidRPr="00FD7C51" w:rsidRDefault="00EC23CB" w:rsidP="00EC23CB">
      <w:pPr>
        <w:pStyle w:val="Geenafstand"/>
        <w:numPr>
          <w:ilvl w:val="0"/>
          <w:numId w:val="28"/>
        </w:numPr>
      </w:pPr>
      <w:r w:rsidRPr="00FD7C51">
        <w:t>Vaatwasmachine</w:t>
      </w:r>
    </w:p>
    <w:p w14:paraId="558644D7" w14:textId="77777777" w:rsidR="00EC23CB" w:rsidRPr="00FD7C51" w:rsidRDefault="00EC23CB" w:rsidP="00EC23CB">
      <w:pPr>
        <w:pStyle w:val="Geenafstand"/>
        <w:numPr>
          <w:ilvl w:val="0"/>
          <w:numId w:val="28"/>
        </w:numPr>
      </w:pPr>
      <w:r w:rsidRPr="00FD7C51">
        <w:t>Dampkap met koolstoffilter</w:t>
      </w:r>
    </w:p>
    <w:p w14:paraId="1B0BBE74" w14:textId="77777777" w:rsidR="00EC23CB" w:rsidRPr="00FD7C51" w:rsidRDefault="00EC23CB" w:rsidP="00EC23CB">
      <w:pPr>
        <w:pStyle w:val="Geenafstand"/>
        <w:numPr>
          <w:ilvl w:val="0"/>
          <w:numId w:val="28"/>
        </w:numPr>
      </w:pPr>
      <w:r w:rsidRPr="00FD7C51">
        <w:t>Keramische kookplaat</w:t>
      </w:r>
    </w:p>
    <w:p w14:paraId="2C963385" w14:textId="77777777" w:rsidR="00EC23CB" w:rsidRDefault="00EC23CB" w:rsidP="00EC23CB"/>
    <w:p w14:paraId="194344D1" w14:textId="3968B8B5" w:rsidR="00EC23CB" w:rsidRDefault="00EC23CB" w:rsidP="00EC23CB">
      <w:r>
        <w:t xml:space="preserve">De keuken wordt gekozen bij een door de verkoper aan te duiden leverancier. De aanduidingen op de </w:t>
      </w:r>
      <w:proofErr w:type="spellStart"/>
      <w:r>
        <w:t>verkoopsplannen</w:t>
      </w:r>
      <w:proofErr w:type="spellEnd"/>
      <w:r>
        <w:t xml:space="preserve"> zijn illustratief. Bij de keuken leverancier kunnen de keukenplannen en perspectief tekeningen</w:t>
      </w:r>
      <w:r w:rsidR="009B5784" w:rsidRPr="009B5784">
        <w:t xml:space="preserve"> </w:t>
      </w:r>
      <w:r w:rsidR="009B5784">
        <w:t>in detail</w:t>
      </w:r>
      <w:r>
        <w:t xml:space="preserve"> bekeken worden.</w:t>
      </w:r>
    </w:p>
    <w:p w14:paraId="44B3D50D" w14:textId="6FDD98B2" w:rsidR="00EC23CB" w:rsidRDefault="00EC23CB" w:rsidP="00EC23CB">
      <w:r>
        <w:t>De keukens worden beste</w:t>
      </w:r>
      <w:r w:rsidR="00E5596E">
        <w:t>l</w:t>
      </w:r>
      <w:r>
        <w:t xml:space="preserve">d bij </w:t>
      </w:r>
      <w:r w:rsidR="00E5596E" w:rsidRPr="00B1781D">
        <w:t>keukens Fransen met toonzaal te Merksplas</w:t>
      </w:r>
      <w:r w:rsidRPr="00B1781D">
        <w:t>.</w:t>
      </w:r>
      <w:r w:rsidRPr="007C703E">
        <w:t xml:space="preserve">  </w:t>
      </w:r>
    </w:p>
    <w:p w14:paraId="4201265E" w14:textId="77777777" w:rsidR="00EC23CB" w:rsidRPr="009F4810" w:rsidRDefault="00EC23CB" w:rsidP="00EC23CB">
      <w:pPr>
        <w:pStyle w:val="Kop2"/>
        <w:rPr>
          <w:color w:val="2F5496" w:themeColor="accent1" w:themeShade="BF"/>
        </w:rPr>
      </w:pPr>
      <w:bookmarkStart w:id="66" w:name="_Toc95750484"/>
      <w:r w:rsidRPr="009F4810">
        <w:rPr>
          <w:color w:val="2F5496" w:themeColor="accent1" w:themeShade="BF"/>
        </w:rPr>
        <w:t>7. Nutsleidingen</w:t>
      </w:r>
      <w:bookmarkEnd w:id="66"/>
    </w:p>
    <w:p w14:paraId="4129CB66" w14:textId="2361F956" w:rsidR="00EC23CB" w:rsidRDefault="00EC23CB" w:rsidP="00EC23CB">
      <w:r>
        <w:t xml:space="preserve"> </w:t>
      </w:r>
      <w:r w:rsidR="002156F2">
        <w:t>D</w:t>
      </w:r>
      <w:r>
        <w:t xml:space="preserve">e aansluiting op het rioleringsnet </w:t>
      </w:r>
      <w:r w:rsidR="002156F2">
        <w:t xml:space="preserve">en de </w:t>
      </w:r>
      <w:r>
        <w:t xml:space="preserve"> plaatsing van meters en het openstellen van al de nutsvoorzieningen</w:t>
      </w:r>
      <w:r w:rsidR="002156F2">
        <w:t xml:space="preserve"> zijn </w:t>
      </w:r>
      <w:r>
        <w:t xml:space="preserve">ten laste van de koper. De koper wordt aangeraden tijdig contact op te nemen met de telecom-distributeurs. </w:t>
      </w:r>
    </w:p>
    <w:p w14:paraId="7B6CED6E" w14:textId="77777777" w:rsidR="00EC23CB" w:rsidRPr="009F4810" w:rsidRDefault="00EC23CB" w:rsidP="00EC23CB">
      <w:pPr>
        <w:pStyle w:val="Kop2"/>
        <w:rPr>
          <w:color w:val="2F5496" w:themeColor="accent1" w:themeShade="BF"/>
        </w:rPr>
      </w:pPr>
      <w:r>
        <w:t xml:space="preserve"> </w:t>
      </w:r>
      <w:bookmarkStart w:id="67" w:name="_Toc95750485"/>
      <w:r>
        <w:t>8</w:t>
      </w:r>
      <w:r w:rsidRPr="009F4810">
        <w:rPr>
          <w:color w:val="2F5496" w:themeColor="accent1" w:themeShade="BF"/>
        </w:rPr>
        <w:t xml:space="preserve">. </w:t>
      </w:r>
      <w:proofErr w:type="spellStart"/>
      <w:r w:rsidRPr="009F4810">
        <w:rPr>
          <w:color w:val="2F5496" w:themeColor="accent1" w:themeShade="BF"/>
        </w:rPr>
        <w:t>Binnenschrijnwerk</w:t>
      </w:r>
      <w:bookmarkEnd w:id="67"/>
      <w:proofErr w:type="spellEnd"/>
    </w:p>
    <w:p w14:paraId="33442620" w14:textId="04803155" w:rsidR="00EC23CB" w:rsidRDefault="00EC23CB" w:rsidP="00EC23CB">
      <w:r w:rsidRPr="00F01D46">
        <w:t>De binnendeuren zijn vlakke verfdeu</w:t>
      </w:r>
      <w:r>
        <w:t>ren met tubespaan structuur</w:t>
      </w:r>
      <w:r w:rsidRPr="00F01D46">
        <w:t xml:space="preserve">. De draairichting wordt bepaald door de architect. De binnendeuren zijn voorzien van deuromlijsting. Er worden standaard </w:t>
      </w:r>
      <w:r>
        <w:t xml:space="preserve">aluminium </w:t>
      </w:r>
      <w:r w:rsidRPr="00F01D46">
        <w:t xml:space="preserve">deurkrukken voorzien, inclusief </w:t>
      </w:r>
      <w:proofErr w:type="spellStart"/>
      <w:r w:rsidRPr="00F01D46">
        <w:t>rozassen</w:t>
      </w:r>
      <w:proofErr w:type="spellEnd"/>
      <w:r w:rsidRPr="00F01D46">
        <w:t xml:space="preserve">. De scharnieren zijn in </w:t>
      </w:r>
      <w:r>
        <w:t>aluminium</w:t>
      </w:r>
      <w:r w:rsidR="00956BD1">
        <w:t>.</w:t>
      </w:r>
    </w:p>
    <w:p w14:paraId="58775C9C" w14:textId="77777777" w:rsidR="00EC23CB" w:rsidRPr="009F4810" w:rsidRDefault="00EC23CB" w:rsidP="00EC23CB">
      <w:pPr>
        <w:pStyle w:val="Kop1"/>
        <w:numPr>
          <w:ilvl w:val="0"/>
          <w:numId w:val="4"/>
        </w:numPr>
        <w:rPr>
          <w:color w:val="2F5496" w:themeColor="accent1" w:themeShade="BF"/>
        </w:rPr>
      </w:pPr>
      <w:bookmarkStart w:id="68" w:name="_Toc95750486"/>
      <w:r w:rsidRPr="009F4810">
        <w:rPr>
          <w:color w:val="2F5496" w:themeColor="accent1" w:themeShade="BF"/>
        </w:rPr>
        <w:t>Belangrijke informatie</w:t>
      </w:r>
      <w:bookmarkEnd w:id="68"/>
    </w:p>
    <w:p w14:paraId="7628B558" w14:textId="77777777" w:rsidR="00EC23CB" w:rsidRPr="009F4810" w:rsidRDefault="00EC23CB" w:rsidP="00EC23CB">
      <w:pPr>
        <w:pStyle w:val="Kop2"/>
        <w:numPr>
          <w:ilvl w:val="0"/>
          <w:numId w:val="30"/>
        </w:numPr>
        <w:rPr>
          <w:color w:val="2F5496" w:themeColor="accent1" w:themeShade="BF"/>
        </w:rPr>
      </w:pPr>
      <w:bookmarkStart w:id="69" w:name="_Toc95750487"/>
      <w:r w:rsidRPr="009F4810">
        <w:rPr>
          <w:color w:val="2F5496" w:themeColor="accent1" w:themeShade="BF"/>
        </w:rPr>
        <w:t>Plannen</w:t>
      </w:r>
      <w:bookmarkEnd w:id="69"/>
    </w:p>
    <w:p w14:paraId="12C1E7A9" w14:textId="30A9DFD6" w:rsidR="00EC23CB" w:rsidRPr="009E711A" w:rsidRDefault="00EC23CB" w:rsidP="00EC23CB">
      <w:r w:rsidRPr="009E711A">
        <w:t xml:space="preserve">De plannen van </w:t>
      </w:r>
      <w:r w:rsidR="00956BD1">
        <w:t>de woning</w:t>
      </w:r>
      <w:r w:rsidRPr="009E711A">
        <w:t xml:space="preserve"> welke aan de koper overhandigd werden, dienen als basis voor het opstellen van de verkoopovereenkomst. Voor wat betreft de afwerking van de </w:t>
      </w:r>
      <w:r w:rsidR="00956BD1">
        <w:t>woning</w:t>
      </w:r>
      <w:r w:rsidRPr="009E711A">
        <w:t xml:space="preserve"> zijn de aanduidingen op de plannen als louter indicatief te beschouwen. De beschrijving in dit lastenboek heeft dan ook steeds voorrang op de plannen. Maatwijzigingen aan de plannen zijn steeds mogelijk, </w:t>
      </w:r>
      <w:proofErr w:type="spellStart"/>
      <w:r w:rsidRPr="009E711A">
        <w:t>tengevolge</w:t>
      </w:r>
      <w:proofErr w:type="spellEnd"/>
      <w:r w:rsidRPr="009E711A">
        <w:t xml:space="preserve"> van stabiliteits- of technische redenen. De plannen werden ter goeder trouw opgemaakt door de architect na meting van het terrein. De verschillen welke zouden voorkomen, hetzij in meer hetzij in min, zullen beschouwd worden als aanvaardbare afwijkingen die in geen geval de overeenkomst op één of andere wijze zouden wijzigen. Eventuele maten op de plannen dienen dan ook te worden aanzien als “circa” maten. Noodzakelijke aanpassingen uit constructieve of esthetische redenen van algemeen belang zijn toegelaten zonder voorafgaandelijk akkoord van de kopers.  </w:t>
      </w:r>
    </w:p>
    <w:p w14:paraId="33E0E715" w14:textId="77777777" w:rsidR="00EC23CB" w:rsidRPr="009F4810" w:rsidRDefault="00EC23CB" w:rsidP="00EC23CB">
      <w:pPr>
        <w:pStyle w:val="Kop2"/>
        <w:numPr>
          <w:ilvl w:val="0"/>
          <w:numId w:val="30"/>
        </w:numPr>
        <w:rPr>
          <w:color w:val="2F5496" w:themeColor="accent1" w:themeShade="BF"/>
        </w:rPr>
      </w:pPr>
      <w:bookmarkStart w:id="70" w:name="_Toc95750488"/>
      <w:r w:rsidRPr="009F4810">
        <w:rPr>
          <w:color w:val="2F5496" w:themeColor="accent1" w:themeShade="BF"/>
        </w:rPr>
        <w:t>Erelonen, architect en ingenieur</w:t>
      </w:r>
      <w:bookmarkEnd w:id="70"/>
    </w:p>
    <w:p w14:paraId="560DDC4E" w14:textId="77777777" w:rsidR="00EC23CB" w:rsidRDefault="00EC23CB" w:rsidP="00EC23CB">
      <w:r w:rsidRPr="009E711A">
        <w:t xml:space="preserve">De erelonen van de architect en de ingenieur, welke aangesteld werden door de aannemer/promotor, zijn inbegrepen in de verkoopprijs. Indien de koper echter zou overgaan tot grondige wijzigingen aan de plannen in zoverre mogelijk en toegestaan, kan hiervoor een supplementair ereloon gevraagd worden. Erelonen verbonden aan de tussenkomst van </w:t>
      </w:r>
      <w:proofErr w:type="spellStart"/>
      <w:r w:rsidRPr="009E711A">
        <w:t>aangestelden</w:t>
      </w:r>
      <w:proofErr w:type="spellEnd"/>
      <w:r w:rsidRPr="009E711A">
        <w:t xml:space="preserve"> door de kopers, dus anderen dan de hier vermelde architect en ingenieur, zijn ten laste van de koper.</w:t>
      </w:r>
    </w:p>
    <w:p w14:paraId="6CC987B5" w14:textId="77777777" w:rsidR="00EC23CB" w:rsidRPr="009F4810" w:rsidRDefault="00EC23CB" w:rsidP="00EC23CB">
      <w:pPr>
        <w:pStyle w:val="Kop2"/>
        <w:numPr>
          <w:ilvl w:val="0"/>
          <w:numId w:val="30"/>
        </w:numPr>
        <w:rPr>
          <w:color w:val="2F5496" w:themeColor="accent1" w:themeShade="BF"/>
        </w:rPr>
      </w:pPr>
      <w:bookmarkStart w:id="71" w:name="_Toc95750489"/>
      <w:r w:rsidRPr="009F4810">
        <w:rPr>
          <w:color w:val="2F5496" w:themeColor="accent1" w:themeShade="BF"/>
        </w:rPr>
        <w:lastRenderedPageBreak/>
        <w:t>Nutsvoorzieningen</w:t>
      </w:r>
      <w:bookmarkEnd w:id="71"/>
    </w:p>
    <w:p w14:paraId="0A680FC3" w14:textId="4D6854F4" w:rsidR="00EC23CB" w:rsidRPr="007720FC" w:rsidRDefault="00EC23CB" w:rsidP="00EC23CB">
      <w:pPr>
        <w:rPr>
          <w:color w:val="FF0000"/>
        </w:rPr>
      </w:pPr>
      <w:r w:rsidRPr="003B579F">
        <w:t xml:space="preserve">Alle aankoppelings-, aansluitings-, </w:t>
      </w:r>
      <w:proofErr w:type="spellStart"/>
      <w:r w:rsidRPr="003B579F">
        <w:t>plaatsings</w:t>
      </w:r>
      <w:proofErr w:type="spellEnd"/>
      <w:r w:rsidRPr="003B579F">
        <w:t>-, indienststellings-, verbruiks- en abonnementskosten van de nutsvoorzieningen (water, gas, elektriciteit, telefoon, TV-FM-distributie</w:t>
      </w:r>
      <w:r w:rsidR="002156F2" w:rsidRPr="003B579F">
        <w:t>, riolering</w:t>
      </w:r>
      <w:r w:rsidRPr="003B579F">
        <w:t>) zijn niet in de verkoopsprijs inbegrepen en vallen dan ook ten laste van de kopers. De kopers zullen op eerste verzoek hun aandeel in de kosten van de nutsleidingen aan de aannemer/promotor voldoen</w:t>
      </w:r>
      <w:r w:rsidR="002156F2" w:rsidRPr="003B579F">
        <w:t xml:space="preserve">. </w:t>
      </w:r>
      <w:r w:rsidRPr="003B579F">
        <w:t>Het gaat om werken die verplicht door nutsmaatschappijen/overheden worden uitgevoerd/gefactureerd aangevuld door eventuele werken specifiek verbonden aan de uitvoering van de nutaansluitingen</w:t>
      </w:r>
      <w:r w:rsidR="002009F7">
        <w:t>.</w:t>
      </w:r>
      <w:r w:rsidR="002156F2">
        <w:t xml:space="preserve"> De kostprijs van dit geheel komt op </w:t>
      </w:r>
      <w:r w:rsidR="002156F2" w:rsidRPr="002009F7">
        <w:t xml:space="preserve">1.5 % ex btw van de aankoopprijs van </w:t>
      </w:r>
      <w:r w:rsidR="007720FC" w:rsidRPr="002009F7">
        <w:t>de woning</w:t>
      </w:r>
      <w:r w:rsidR="002156F2" w:rsidRPr="002009F7">
        <w:t xml:space="preserve"> (ex btw).</w:t>
      </w:r>
      <w:r w:rsidR="007720FC">
        <w:t xml:space="preserve"> </w:t>
      </w:r>
    </w:p>
    <w:p w14:paraId="5531599F" w14:textId="77777777" w:rsidR="00EC23CB" w:rsidRPr="009F4810" w:rsidRDefault="00EC23CB" w:rsidP="00EC23CB">
      <w:pPr>
        <w:pStyle w:val="Kop2"/>
        <w:numPr>
          <w:ilvl w:val="0"/>
          <w:numId w:val="30"/>
        </w:numPr>
        <w:rPr>
          <w:color w:val="2F5496" w:themeColor="accent1" w:themeShade="BF"/>
        </w:rPr>
      </w:pPr>
      <w:bookmarkStart w:id="72" w:name="_Toc95750490"/>
      <w:r w:rsidRPr="009F4810">
        <w:rPr>
          <w:color w:val="2F5496" w:themeColor="accent1" w:themeShade="BF"/>
        </w:rPr>
        <w:t>Werfbezoek</w:t>
      </w:r>
      <w:bookmarkEnd w:id="72"/>
    </w:p>
    <w:p w14:paraId="614801ED" w14:textId="77777777" w:rsidR="00EC23CB" w:rsidRDefault="00EC23CB" w:rsidP="00EC23CB">
      <w:r w:rsidRPr="00D12D07">
        <w:t xml:space="preserve">Het is de koper uitdrukkelijk verboden op de werf te komen tijdens het bouwproces. In gevallen waarin dit noodzakelijk zou worden, zal dit slechts kunnen gebeuren na afspraak met de architect en/of de bouwpromotor.  </w:t>
      </w:r>
    </w:p>
    <w:p w14:paraId="227EC0C9" w14:textId="77777777" w:rsidR="00EC23CB" w:rsidRPr="009F4810" w:rsidRDefault="00EC23CB" w:rsidP="00EC23CB">
      <w:pPr>
        <w:pStyle w:val="Kop2"/>
        <w:numPr>
          <w:ilvl w:val="0"/>
          <w:numId w:val="30"/>
        </w:numPr>
        <w:rPr>
          <w:color w:val="2F5496" w:themeColor="accent1" w:themeShade="BF"/>
        </w:rPr>
      </w:pPr>
      <w:bookmarkStart w:id="73" w:name="_Toc95750491"/>
      <w:r w:rsidRPr="009F4810">
        <w:rPr>
          <w:color w:val="2F5496" w:themeColor="accent1" w:themeShade="BF"/>
        </w:rPr>
        <w:t>Materialen</w:t>
      </w:r>
      <w:bookmarkEnd w:id="73"/>
    </w:p>
    <w:p w14:paraId="73B690C5" w14:textId="1FC0DE04" w:rsidR="00EC23CB" w:rsidRDefault="00EC23CB" w:rsidP="00EC23CB">
      <w:r>
        <w:t xml:space="preserve">De aannemer zal de werken uitvoeren met de beschreven materialen. Dit </w:t>
      </w:r>
      <w:proofErr w:type="spellStart"/>
      <w:r>
        <w:t>verkoopslastenboek</w:t>
      </w:r>
      <w:proofErr w:type="spellEnd"/>
      <w:r>
        <w:t xml:space="preserve"> vervangt of vervolledigt de aanduidingen op de plannen. De bouwheer mag evenwel ten allen tijde materialen vermeld in deze “Korte technische omschrijving” vervangen door andere gelijksoortige en gelijkwaardige materialen. De kwaliteit en het esthetische uitzicht zullen hierdoor niet verminderd worden. Handelswaarde: hieronder dient verstaan te worden de particuliere verkoopprijs gehanteerd door de groothandelaar, materiaal geleverd op de werf, BTW niet inbegrepen.</w:t>
      </w:r>
      <w:r w:rsidR="007720FC">
        <w:t xml:space="preserve"> </w:t>
      </w:r>
      <w:r w:rsidR="003A6F06">
        <w:t>Renders zijn louter informatief.</w:t>
      </w:r>
      <w:r>
        <w:t xml:space="preserve"> </w:t>
      </w:r>
    </w:p>
    <w:p w14:paraId="3DDCC6C9" w14:textId="77777777" w:rsidR="00EC23CB" w:rsidRDefault="00EC23CB" w:rsidP="00EC23CB">
      <w:r>
        <w:t xml:space="preserve">Opmerkingen: a) Zijn niet in de huidige onderneming inbegrepen : </w:t>
      </w:r>
    </w:p>
    <w:p w14:paraId="2205FB4A" w14:textId="4F1F54FE" w:rsidR="00EC23CB" w:rsidRDefault="00EC23CB" w:rsidP="00EC23CB">
      <w:r>
        <w:t xml:space="preserve">‐ De verlichtingstoestellen van de privatieve gedeelten en de telefooninstallaties. </w:t>
      </w:r>
    </w:p>
    <w:p w14:paraId="5A8611C9" w14:textId="77777777" w:rsidR="00EC23CB" w:rsidRDefault="00EC23CB" w:rsidP="00EC23CB">
      <w:r>
        <w:t xml:space="preserve">b) De bezoeker, toekomstige koper of kopers hebben alleen toegang tot de werf indien vergezeld van een afgevaardigde van de verkoper of bouwheer, en mits voorafgaandelijke afspraak. Zelfs in dit geval zal elk bezoek tot op de dag van de voorlopige oplevering van de gemeenschappelijke delen plaatsvinden op hun eigen risico, waarbij zij geen verhaal kunnen uitoefenen tegen de verkoper, de bouwheer, de architect of de aannemer in geval van een gebeurlijk ongeval tijdens een bezoek aan de werf. </w:t>
      </w:r>
    </w:p>
    <w:p w14:paraId="646525EE" w14:textId="77777777" w:rsidR="00EC23CB" w:rsidRDefault="00EC23CB" w:rsidP="00EC23CB">
      <w:r>
        <w:t xml:space="preserve">c) De huidige beschrijving vervangt of vervolledigt de aanduidingen op de plannen. </w:t>
      </w:r>
    </w:p>
    <w:p w14:paraId="176D1A78" w14:textId="77777777" w:rsidR="00EC23CB" w:rsidRDefault="00EC23CB" w:rsidP="00EC23CB">
      <w:r>
        <w:t xml:space="preserve">d) De vaste of losse meubels, alsook de installaties die gebeurlijk op zekere </w:t>
      </w:r>
      <w:proofErr w:type="spellStart"/>
      <w:r>
        <w:t>verkoopsplannen</w:t>
      </w:r>
      <w:proofErr w:type="spellEnd"/>
      <w:r>
        <w:t xml:space="preserve"> zouden voorkomen, zijn slechts figuratief en ten titel van inlichting aangebracht, en als dusdanig te beschouwen, tenzij uitdrukkelijk als inbegrepen vermeld in bovenstaande beschrijving. </w:t>
      </w:r>
    </w:p>
    <w:p w14:paraId="4F9D1C80" w14:textId="77777777" w:rsidR="00EC23CB" w:rsidRDefault="00EC23CB" w:rsidP="00EC23CB">
      <w:r>
        <w:t xml:space="preserve">e) De aandacht van de kopers wordt gevestigd op het feit dat het gebouw nieuw is en dat zich bijgevolg een licht algemene of gedeeltelijke zetting kan voordoen alsmede een eventuele uitzetting, veroorzaakt door de temperatuurschommelingen, waardoor lichte barsten kunnen verschijnen, waarvoor noch de bouwheer, noch de architect, noch de aannemer kunnen verantwoordelijk worden gesteld. Dergelijke krimp‐ en zettingsbarsten veroorzaakt door de normale zetting van het gebouw zijn geen reden tot uitstellen van betaling. </w:t>
      </w:r>
    </w:p>
    <w:p w14:paraId="595B2919" w14:textId="62AB8AA5" w:rsidR="00EC23CB" w:rsidRPr="009F4810" w:rsidRDefault="00EC23CB" w:rsidP="00C74B77">
      <w:pPr>
        <w:pStyle w:val="Kop2"/>
        <w:numPr>
          <w:ilvl w:val="0"/>
          <w:numId w:val="30"/>
        </w:numPr>
        <w:rPr>
          <w:color w:val="2F5496" w:themeColor="accent1" w:themeShade="BF"/>
        </w:rPr>
      </w:pPr>
      <w:bookmarkStart w:id="74" w:name="_Toc95750492"/>
      <w:r w:rsidRPr="009F4810">
        <w:rPr>
          <w:rStyle w:val="Kop2Char"/>
          <w:color w:val="2F5496" w:themeColor="accent1" w:themeShade="BF"/>
        </w:rPr>
        <w:t>Meer- en minwerken, stelposten</w:t>
      </w:r>
      <w:bookmarkEnd w:id="74"/>
    </w:p>
    <w:p w14:paraId="194492AE" w14:textId="4CD44C52" w:rsidR="00EC23CB" w:rsidRPr="00F5583F" w:rsidRDefault="00EC23CB" w:rsidP="00EC23CB">
      <w:r>
        <w:t xml:space="preserve">Wanneer de koper, om welke reden ook, wijzigingen wenst aan te brengen aan dit bestek, de plannen of de standaard voorzieningen (d.w.z. aan de afwerking of de lay‐out van zijn appartement), kan dit slechts </w:t>
      </w:r>
      <w:r>
        <w:lastRenderedPageBreak/>
        <w:t>in de mate dat de promotor hierover zijn akkoord geeft. Het is niet uitgesloten dat voor een bepaalde keuze van afwerking die binnen de voorziene handelswaarde valt, toch een supplementaire plaatsingskost kan aangerekend worden. Bepaalde wijzigingen van afwerking kunnen aanleiding geven tot termijnverlengingen voor de voorlopige oplevering. Voorafgaand aan elke wijziging wordt aan de koper een offerte gemaakt, met vermelding van prijsconsequenties de eventuele invloed op de termijn en de kosten ervoor, de uiterste datum voorbeslissing en de betalingsvoorwaarden. Meerwerken en wijzigingen worden slechts uitgevoerd mits voorafgaandelijke schriftelijke goedkeuring van de kopers. Bij gebreke hiervan wordt ervan uitgegaan dat de koper afziet van de gevraagde wijzigingen. Indien de koper beslist een van de artikels, welke in de beschrijving opgenomen is als stelpost, uit de aanneming te lichten blijft een kostenvergoeding en vergoeding voor winstderving van 35% op het bedrag van de stelpost verschuldigd.</w:t>
      </w:r>
    </w:p>
    <w:p w14:paraId="76BBD494" w14:textId="01041BF7" w:rsidR="00EC23CB" w:rsidRPr="009F4810" w:rsidRDefault="00EC23CB" w:rsidP="00C74B77">
      <w:pPr>
        <w:pStyle w:val="Kop2"/>
        <w:numPr>
          <w:ilvl w:val="0"/>
          <w:numId w:val="30"/>
        </w:numPr>
        <w:rPr>
          <w:color w:val="2F5496" w:themeColor="accent1" w:themeShade="BF"/>
        </w:rPr>
      </w:pPr>
      <w:bookmarkStart w:id="75" w:name="_Toc95750493"/>
      <w:r w:rsidRPr="009F4810">
        <w:rPr>
          <w:color w:val="2F5496" w:themeColor="accent1" w:themeShade="BF"/>
        </w:rPr>
        <w:t>Werken door derden</w:t>
      </w:r>
      <w:bookmarkEnd w:id="75"/>
    </w:p>
    <w:p w14:paraId="1ED73AE3" w14:textId="0182DBF0" w:rsidR="00EC23CB" w:rsidRDefault="00EC23CB" w:rsidP="00EC23CB">
      <w:r w:rsidRPr="00312C48">
        <w:t>Het is de koper niet toegelaten, voor de oplevering van het aangekochte goed, zelf werken uit te voeren of door derden te laten uitvoeren. Indien de koper dit niet naleeft heeft dit de onmiddellijke definitieve oplevering tot gevolg en is de bouwheer van alle garanties en verantwoordelijkheid ontslagen. De bouwpromotor is ook niet aansprakelijk voor schade door werken uitgevoerd door derden in opdracht van de koper. Alle werken en leveringen dienen uitsluitend uitgevoerd te worden door de aannemers en leveranciers aangesteld door de bouwheer. In het lastenboek voorziene en in de verkoopprijs inbegrepen stelposten zijn enkel in dit geval geldig. Indien de koper eigen aannemers of leveranciers wenst aan te stellen kan dit (dit dient dan wel door de koper tijdig gevraagd te worden en er mogen geen problemen ontstaan met reeds geplaatste bestellingen, uitvoering of meer algemeen met de werfplanning) mits uitdrukkelijk akkoord van de bouwheer en onder toepassing van een aftrek van slechts 75% van de voorziene waarde van de stelpost. Bovendien dienen de materialen en het materiaal nodig voor de uitvoering van deze, aan de aanneming onttrokken,</w:t>
      </w:r>
      <w:r>
        <w:t xml:space="preserve"> </w:t>
      </w:r>
      <w:r w:rsidRPr="00312C48">
        <w:t>leveringen en werken</w:t>
      </w:r>
      <w:r w:rsidR="009B5784">
        <w:t xml:space="preserve"> </w:t>
      </w:r>
      <w:r w:rsidRPr="00312C48">
        <w:t>door de koper zelf tot in zijn eigendom gebracht worden zonder enige tussenkomst of verplichting van de bouwheer. De bouwheer draagt ook geen enkele verantwoordelijkheid naar beschadiging of verlies van dergelijke leveringen of uitgevoerde werken. Door werken aan te vangen aanvaardt de derde aannemer de bevonden toestand met uitsluiting van elke latere betwisting. Constructieve delen, technische installaties en delen rakend aan de gemene delen kunnen niet uit de overeenkomst genomen worden.</w:t>
      </w:r>
    </w:p>
    <w:p w14:paraId="41FAD987" w14:textId="41A018BA" w:rsidR="00EC23CB" w:rsidRPr="009F4810" w:rsidRDefault="00EC23CB" w:rsidP="00C74B77">
      <w:pPr>
        <w:pStyle w:val="Kop2"/>
        <w:numPr>
          <w:ilvl w:val="0"/>
          <w:numId w:val="30"/>
        </w:numPr>
        <w:rPr>
          <w:color w:val="2F5496" w:themeColor="accent1" w:themeShade="BF"/>
        </w:rPr>
      </w:pPr>
      <w:bookmarkStart w:id="76" w:name="_Toc95750494"/>
      <w:r w:rsidRPr="009F4810">
        <w:rPr>
          <w:color w:val="2F5496" w:themeColor="accent1" w:themeShade="BF"/>
        </w:rPr>
        <w:t>Wederzijdse verbintenissen van de partijen</w:t>
      </w:r>
      <w:bookmarkEnd w:id="76"/>
    </w:p>
    <w:p w14:paraId="4F77D952" w14:textId="77777777" w:rsidR="00EC23CB" w:rsidRDefault="00EC23CB" w:rsidP="00EC23CB">
      <w:pPr>
        <w:pStyle w:val="Geenafstand"/>
      </w:pPr>
      <w:r w:rsidRPr="00312C48">
        <w:t xml:space="preserve">a) de bouwheer‐verkoper is er toe gehouden het verkochte pand te leveren overeenkomstig de art.1581 en vsv. van het Burgerlijk Wetboek enerzijds en de basisakte anderzijds. </w:t>
      </w:r>
    </w:p>
    <w:p w14:paraId="43D9115B" w14:textId="77777777" w:rsidR="00EC23CB" w:rsidRDefault="00EC23CB" w:rsidP="00EC23CB">
      <w:pPr>
        <w:pStyle w:val="Geenafstand"/>
      </w:pPr>
      <w:r w:rsidRPr="00312C48">
        <w:t>b) de koper is verplicht het aangekochte goed te aanvaarden zij het dan onder alle waarborg naar rechte.</w:t>
      </w:r>
    </w:p>
    <w:p w14:paraId="797B9F7B" w14:textId="77777777" w:rsidR="00EC23CB" w:rsidRDefault="00EC23CB" w:rsidP="00EC23CB">
      <w:pPr>
        <w:pStyle w:val="Geenafstand"/>
      </w:pPr>
      <w:r w:rsidRPr="00312C48">
        <w:t>c) in de verkoopovereenkomst wordt de opleverperiode bepaald. Deze periode is een bindende termijn  gebaseerd op werkbare dagen. Periodes van onwerkbaar weer zoals gedefinieerd door de bouwconfederatie geven aanleiding tot het verlengen van de uitvoeringstermijn.</w:t>
      </w:r>
    </w:p>
    <w:p w14:paraId="16A22035" w14:textId="77777777" w:rsidR="00EC23CB" w:rsidRDefault="00EC23CB" w:rsidP="00EC23CB">
      <w:pPr>
        <w:pStyle w:val="Geenafstand"/>
      </w:pPr>
    </w:p>
    <w:p w14:paraId="64BA41BB" w14:textId="77777777" w:rsidR="00EC23CB" w:rsidRPr="009F4810" w:rsidRDefault="00EC23CB" w:rsidP="00C74B77">
      <w:pPr>
        <w:pStyle w:val="Kop2"/>
        <w:numPr>
          <w:ilvl w:val="0"/>
          <w:numId w:val="30"/>
        </w:numPr>
        <w:rPr>
          <w:color w:val="2F5496" w:themeColor="accent1" w:themeShade="BF"/>
        </w:rPr>
      </w:pPr>
      <w:bookmarkStart w:id="77" w:name="_Toc95750495"/>
      <w:r w:rsidRPr="009F4810">
        <w:rPr>
          <w:color w:val="2F5496" w:themeColor="accent1" w:themeShade="BF"/>
        </w:rPr>
        <w:t>Keuze van materialen</w:t>
      </w:r>
      <w:bookmarkEnd w:id="77"/>
    </w:p>
    <w:p w14:paraId="587890C7" w14:textId="77777777" w:rsidR="00EC23CB" w:rsidRDefault="00EC23CB" w:rsidP="00EC23CB">
      <w:r w:rsidRPr="00312C48">
        <w:t xml:space="preserve">Het is zeer belangrijk dat wijzigingen en keuzes van alle beschreven materialen op tijd gebeuren. Van iedere wijziging of keuze wordt een schriftelijke bevestiging gevraagd. De werken worden pas uitgevoerd na het schriftelijke akkoord van de koper. Een laattijdige reactie, betekent een verlenging van de uitvoeringstermijn. Volgorde van werken: · eventuele kleine wijzigingen ruwbouw · nazicht ramen · keuze van de keuken · elektriciteit · sanitair (leidingen en toestellen) · verwarming · vloer- en tegelwerken · </w:t>
      </w:r>
      <w:proofErr w:type="spellStart"/>
      <w:r w:rsidRPr="00312C48">
        <w:t>binnenschrijnwerkerij</w:t>
      </w:r>
      <w:proofErr w:type="spellEnd"/>
      <w:r>
        <w:t>.</w:t>
      </w:r>
      <w:r w:rsidRPr="00312C48">
        <w:t xml:space="preserve"> Bepaalde specifieke zaken kunnen deze volgorde wijzigen. Bij ondertekening van </w:t>
      </w:r>
      <w:r w:rsidRPr="00312C48">
        <w:lastRenderedPageBreak/>
        <w:t>de verkoopovereenkomst ontvangt de koper de nodige documenten, die ten gepaste tijde met desbetreffende onderaannemers worden besproken.</w:t>
      </w:r>
    </w:p>
    <w:p w14:paraId="24570713" w14:textId="77777777" w:rsidR="00EC23CB" w:rsidRPr="009F4810" w:rsidRDefault="00EC23CB" w:rsidP="00C74B77">
      <w:pPr>
        <w:pStyle w:val="Kop2"/>
        <w:numPr>
          <w:ilvl w:val="0"/>
          <w:numId w:val="30"/>
        </w:numPr>
        <w:rPr>
          <w:color w:val="2F5496" w:themeColor="accent1" w:themeShade="BF"/>
        </w:rPr>
      </w:pPr>
      <w:r w:rsidRPr="009F4810">
        <w:rPr>
          <w:color w:val="2F5496" w:themeColor="accent1" w:themeShade="BF"/>
        </w:rPr>
        <w:t xml:space="preserve"> </w:t>
      </w:r>
      <w:bookmarkStart w:id="78" w:name="_Toc95750496"/>
      <w:r w:rsidRPr="009F4810">
        <w:rPr>
          <w:color w:val="2F5496" w:themeColor="accent1" w:themeShade="BF"/>
        </w:rPr>
        <w:t>Opening meters nutsvoorzieningen</w:t>
      </w:r>
      <w:bookmarkEnd w:id="78"/>
    </w:p>
    <w:p w14:paraId="39B72324" w14:textId="1E292F7A" w:rsidR="00EC23CB" w:rsidRDefault="00EC23CB" w:rsidP="00EC23CB">
      <w:r>
        <w:t>De privé</w:t>
      </w:r>
      <w:r w:rsidRPr="00312C48">
        <w:t xml:space="preserve">-meters van gas, elektriciteit, water en telefoon worden enkel geopend op naam van de </w:t>
      </w:r>
      <w:r w:rsidR="003A6F06">
        <w:t>ver</w:t>
      </w:r>
      <w:r w:rsidRPr="00312C48">
        <w:t>koper</w:t>
      </w:r>
      <w:r w:rsidR="00780813">
        <w:t>, de kosten van de opening zijn voor de kopers.</w:t>
      </w:r>
      <w:r w:rsidRPr="00312C48">
        <w:t xml:space="preserve"> Dit gebeurt na aanvraag door de </w:t>
      </w:r>
      <w:r w:rsidR="00780813">
        <w:t>ver</w:t>
      </w:r>
      <w:r w:rsidRPr="00312C48">
        <w:t xml:space="preserve">koper bij de desbetreffende nutsmaatschappijen. </w:t>
      </w:r>
      <w:r w:rsidR="00780813">
        <w:t>Bij voorlopige oplevering worden de meterstanden overgedragen aan de kopers en hierbij word de nodige assistentie verleent door de verkoper.</w:t>
      </w:r>
    </w:p>
    <w:p w14:paraId="41CC019B" w14:textId="4C249660" w:rsidR="00EC23CB" w:rsidRPr="009F4810" w:rsidRDefault="00EC23CB" w:rsidP="00C74B77">
      <w:pPr>
        <w:pStyle w:val="Kop2"/>
        <w:numPr>
          <w:ilvl w:val="0"/>
          <w:numId w:val="30"/>
        </w:numPr>
        <w:rPr>
          <w:color w:val="2F5496" w:themeColor="accent1" w:themeShade="BF"/>
        </w:rPr>
      </w:pPr>
      <w:bookmarkStart w:id="79" w:name="_Toc95750497"/>
      <w:r w:rsidRPr="009F4810">
        <w:rPr>
          <w:color w:val="2F5496" w:themeColor="accent1" w:themeShade="BF"/>
        </w:rPr>
        <w:t xml:space="preserve">Betaling </w:t>
      </w:r>
      <w:r w:rsidR="003010A0">
        <w:rPr>
          <w:color w:val="2F5496" w:themeColor="accent1" w:themeShade="BF"/>
        </w:rPr>
        <w:t>WONING</w:t>
      </w:r>
      <w:r w:rsidRPr="009F4810">
        <w:rPr>
          <w:color w:val="2F5496" w:themeColor="accent1" w:themeShade="BF"/>
        </w:rPr>
        <w:t xml:space="preserve"> - Wet de </w:t>
      </w:r>
      <w:proofErr w:type="spellStart"/>
      <w:r w:rsidRPr="009F4810">
        <w:rPr>
          <w:color w:val="2F5496" w:themeColor="accent1" w:themeShade="BF"/>
        </w:rPr>
        <w:t>Breyne</w:t>
      </w:r>
      <w:bookmarkEnd w:id="79"/>
      <w:proofErr w:type="spellEnd"/>
    </w:p>
    <w:p w14:paraId="4A6675DE" w14:textId="77777777" w:rsidR="00EC23CB" w:rsidRDefault="00EC23CB" w:rsidP="00EC23CB">
      <w:r>
        <w:t>De betaling van de appartementen gebeurd in schijven, namelijk;</w:t>
      </w:r>
    </w:p>
    <w:p w14:paraId="57C4A854" w14:textId="51A1D14A" w:rsidR="00EC23CB" w:rsidRDefault="00EC23CB" w:rsidP="003B579F">
      <w:pPr>
        <w:pStyle w:val="Geenafstand"/>
      </w:pPr>
      <w:r>
        <w:t>•</w:t>
      </w:r>
      <w:r w:rsidRPr="003B579F">
        <w:tab/>
        <w:t>7,5% bij einde van de werken en werfinstallatie</w:t>
      </w:r>
    </w:p>
    <w:p w14:paraId="2E7A80D3" w14:textId="77777777" w:rsidR="00EC23CB" w:rsidRDefault="00EC23CB" w:rsidP="003B579F">
      <w:pPr>
        <w:pStyle w:val="Geenafstand"/>
      </w:pPr>
      <w:r>
        <w:t>•</w:t>
      </w:r>
      <w:r>
        <w:tab/>
        <w:t>7,5% bij einde afbraak van bestaande bebouwing,</w:t>
      </w:r>
    </w:p>
    <w:p w14:paraId="2CACDE1E" w14:textId="77777777" w:rsidR="00EC23CB" w:rsidRDefault="00EC23CB" w:rsidP="00EC23CB">
      <w:pPr>
        <w:pStyle w:val="Geenafstand"/>
      </w:pPr>
      <w:r>
        <w:t>•</w:t>
      </w:r>
      <w:r>
        <w:tab/>
        <w:t>15% bij einde gieten vloerplaat boven funderingen,</w:t>
      </w:r>
    </w:p>
    <w:p w14:paraId="7ED1F8F7" w14:textId="0306A386" w:rsidR="00EC23CB" w:rsidRDefault="00EC23CB" w:rsidP="00EC23CB">
      <w:pPr>
        <w:pStyle w:val="Geenafstand"/>
      </w:pPr>
      <w:r>
        <w:t>•</w:t>
      </w:r>
      <w:r>
        <w:tab/>
        <w:t>1</w:t>
      </w:r>
      <w:r w:rsidR="00780813">
        <w:t>5</w:t>
      </w:r>
      <w:r>
        <w:t>% bij einde gieten vloerplaat boven gelijkvloers,</w:t>
      </w:r>
    </w:p>
    <w:p w14:paraId="069C3EC4" w14:textId="364F9DAF" w:rsidR="00EC23CB" w:rsidRDefault="00EC23CB" w:rsidP="00EC23CB">
      <w:pPr>
        <w:pStyle w:val="Geenafstand"/>
      </w:pPr>
      <w:r>
        <w:t>•</w:t>
      </w:r>
      <w:r>
        <w:tab/>
        <w:t>1</w:t>
      </w:r>
      <w:r w:rsidR="00780813">
        <w:t>5</w:t>
      </w:r>
      <w:r>
        <w:t>% bij einde gieten vloerplaat boven eerste verdieping,</w:t>
      </w:r>
    </w:p>
    <w:p w14:paraId="33209D8D" w14:textId="77777777" w:rsidR="00EC23CB" w:rsidRDefault="00EC23CB" w:rsidP="00EC23CB">
      <w:pPr>
        <w:pStyle w:val="Geenafstand"/>
      </w:pPr>
      <w:r>
        <w:t>•</w:t>
      </w:r>
      <w:r>
        <w:tab/>
        <w:t xml:space="preserve">10% bij einde plaatsing </w:t>
      </w:r>
      <w:proofErr w:type="spellStart"/>
      <w:r>
        <w:t>dakdichting</w:t>
      </w:r>
      <w:proofErr w:type="spellEnd"/>
      <w:r>
        <w:t>,</w:t>
      </w:r>
    </w:p>
    <w:p w14:paraId="0548F47B" w14:textId="77777777" w:rsidR="00EC23CB" w:rsidRDefault="00EC23CB" w:rsidP="00EC23CB">
      <w:pPr>
        <w:pStyle w:val="Geenafstand"/>
      </w:pPr>
      <w:r>
        <w:t>•</w:t>
      </w:r>
      <w:r>
        <w:tab/>
        <w:t>7,5% bij einde plaatsing leidingen technieken en verwarming,</w:t>
      </w:r>
    </w:p>
    <w:p w14:paraId="5AD7C662" w14:textId="77777777" w:rsidR="00EC23CB" w:rsidRDefault="00EC23CB" w:rsidP="00EC23CB">
      <w:pPr>
        <w:pStyle w:val="Geenafstand"/>
      </w:pPr>
      <w:r>
        <w:t>•</w:t>
      </w:r>
      <w:r>
        <w:tab/>
        <w:t>5% bij einde plaatsing buitenschrijnwerk,</w:t>
      </w:r>
    </w:p>
    <w:p w14:paraId="22E2842E" w14:textId="77777777" w:rsidR="00EC23CB" w:rsidRDefault="00EC23CB" w:rsidP="00EC23CB">
      <w:pPr>
        <w:pStyle w:val="Geenafstand"/>
      </w:pPr>
      <w:r>
        <w:t>•</w:t>
      </w:r>
      <w:r>
        <w:tab/>
        <w:t>5% bij einde bezettingswerken,</w:t>
      </w:r>
    </w:p>
    <w:p w14:paraId="66F5A5BC" w14:textId="77777777" w:rsidR="00EC23CB" w:rsidRDefault="00EC23CB" w:rsidP="00EC23CB">
      <w:pPr>
        <w:pStyle w:val="Geenafstand"/>
      </w:pPr>
      <w:r>
        <w:t>•</w:t>
      </w:r>
      <w:r>
        <w:tab/>
        <w:t>5% bij einde plaatsing chape,</w:t>
      </w:r>
    </w:p>
    <w:p w14:paraId="78E41302" w14:textId="77777777" w:rsidR="00EC23CB" w:rsidRDefault="00EC23CB" w:rsidP="00EC23CB">
      <w:pPr>
        <w:pStyle w:val="Geenafstand"/>
      </w:pPr>
      <w:r>
        <w:t>•</w:t>
      </w:r>
      <w:r>
        <w:tab/>
        <w:t>2,5% bij einde plaatsing keuken,</w:t>
      </w:r>
    </w:p>
    <w:p w14:paraId="60BA1B47" w14:textId="311DFF47" w:rsidR="00EC23CB" w:rsidRDefault="00EC23CB" w:rsidP="00EC23CB">
      <w:pPr>
        <w:pStyle w:val="Geenafstand"/>
      </w:pPr>
      <w:r>
        <w:t>•</w:t>
      </w:r>
      <w:r>
        <w:tab/>
        <w:t xml:space="preserve">2,5% bij einde aanleg van </w:t>
      </w:r>
      <w:r w:rsidR="00780813">
        <w:t>het terras en oprit</w:t>
      </w:r>
      <w:r>
        <w:t>,</w:t>
      </w:r>
    </w:p>
    <w:p w14:paraId="5EB54DD4" w14:textId="77777777" w:rsidR="00EC23CB" w:rsidRDefault="00EC23CB" w:rsidP="00EC23CB">
      <w:pPr>
        <w:pStyle w:val="Geenafstand"/>
      </w:pPr>
      <w:r>
        <w:t>•</w:t>
      </w:r>
      <w:r>
        <w:tab/>
        <w:t>2,5% bij voorlopige oplevering.</w:t>
      </w:r>
    </w:p>
    <w:p w14:paraId="6C77B274" w14:textId="73EA47C0" w:rsidR="00EC23CB" w:rsidRDefault="00EC23CB" w:rsidP="00EC23CB">
      <w:r>
        <w:t xml:space="preserve"> Voormelde schijven zijn telkens te verhogen met de erop verschuldigde B.T.W.</w:t>
      </w:r>
    </w:p>
    <w:p w14:paraId="389428EF" w14:textId="77777777" w:rsidR="003B579F" w:rsidRDefault="00754042" w:rsidP="00EC23CB">
      <w:r>
        <w:t>De sleutel van het pand word pas overhandigd na betaling van alle facturen</w:t>
      </w:r>
      <w:r w:rsidR="008A5611">
        <w:t xml:space="preserve"> + de factuur van de meerwerken bij VO</w:t>
      </w:r>
    </w:p>
    <w:p w14:paraId="705DE769" w14:textId="138115D4" w:rsidR="00EC23CB" w:rsidRDefault="00EC23CB" w:rsidP="00EC23CB">
      <w:r>
        <w:t xml:space="preserve">Dit verkooplastenboek </w:t>
      </w:r>
      <w:r w:rsidRPr="00857E48">
        <w:t xml:space="preserve">bevat </w:t>
      </w:r>
      <w:r w:rsidRPr="007C3468">
        <w:t>2</w:t>
      </w:r>
      <w:r w:rsidR="003B579F" w:rsidRPr="007C3468">
        <w:t>3</w:t>
      </w:r>
      <w:r w:rsidRPr="00857E48">
        <w:t xml:space="preserve"> bladzijden en</w:t>
      </w:r>
      <w:r>
        <w:t xml:space="preserve"> werd opgemaakt om te voegen bij de verkoopovereenkomst. Deze beschrijving beperkt de verkoop door zijn opsomming. Dit document wordt in twee exemplaren opgemaakt en door beide partijen ondertekend. Elke partij verklaart een ondertekend exemplaar ontvangen te hebben. </w:t>
      </w:r>
    </w:p>
    <w:p w14:paraId="5D83A027" w14:textId="365EB924" w:rsidR="00EC23CB" w:rsidRDefault="00EC23CB" w:rsidP="00EC23CB">
      <w:r>
        <w:t>De koper verklaart hierbij grondige kennis te hebben van hetgeen in dit verkooplastenboek vermeld is. Onduidelijkheden werden op verzoek uitgelegd aan de koper. De koper verklaart dat de woning werd verkocht met de afwerking  zoals in dit verkooplastenboek beschreven, tenzij expliciet</w:t>
      </w:r>
      <w:r w:rsidR="00E451E2">
        <w:t xml:space="preserve"> schriftelijk</w:t>
      </w:r>
      <w:r>
        <w:t xml:space="preserve"> vermeld en door de verkoper ondertekend.</w:t>
      </w:r>
    </w:p>
    <w:p w14:paraId="1DA3DF7F" w14:textId="77777777" w:rsidR="00EC23CB" w:rsidRDefault="00EC23CB" w:rsidP="00EC23CB"/>
    <w:p w14:paraId="32C1D11F" w14:textId="77777777" w:rsidR="00EC23CB" w:rsidRDefault="00EC23CB" w:rsidP="00EC23CB">
      <w:r>
        <w:t xml:space="preserve">Datum ondertekening: </w:t>
      </w:r>
    </w:p>
    <w:p w14:paraId="50805EC3" w14:textId="77777777" w:rsidR="00EC23CB" w:rsidRDefault="00EC23CB" w:rsidP="00EC23CB">
      <w:r>
        <w:t xml:space="preserve"> </w:t>
      </w:r>
    </w:p>
    <w:p w14:paraId="58171605" w14:textId="4657269C" w:rsidR="003B579F" w:rsidRPr="006D2C4F" w:rsidRDefault="00EC23CB" w:rsidP="00EC23CB">
      <w:r>
        <w:t xml:space="preserve">De  Koper        </w:t>
      </w:r>
      <w:r>
        <w:tab/>
      </w:r>
      <w:r>
        <w:tab/>
      </w:r>
      <w:r>
        <w:tab/>
      </w:r>
      <w:r>
        <w:tab/>
      </w:r>
      <w:r>
        <w:tab/>
      </w:r>
      <w:r>
        <w:tab/>
      </w:r>
      <w:r>
        <w:tab/>
        <w:t xml:space="preserve"> De Verkoper</w:t>
      </w:r>
    </w:p>
    <w:p w14:paraId="551EAA2E" w14:textId="26F31FC8" w:rsidR="00EC23CB" w:rsidRPr="00581C99" w:rsidRDefault="00EC23CB" w:rsidP="0014497F">
      <w:pPr>
        <w:jc w:val="center"/>
        <w:rPr>
          <w:b/>
          <w:color w:val="2F5496" w:themeColor="accent1" w:themeShade="BF"/>
          <w:sz w:val="28"/>
          <w:szCs w:val="28"/>
          <w:u w:val="single"/>
        </w:rPr>
      </w:pPr>
      <w:r w:rsidRPr="00581C99">
        <w:rPr>
          <w:b/>
          <w:color w:val="2F5496" w:themeColor="accent1" w:themeShade="BF"/>
          <w:sz w:val="28"/>
          <w:szCs w:val="28"/>
          <w:u w:val="single"/>
        </w:rPr>
        <w:t>Leveranciers groothandels:</w:t>
      </w:r>
    </w:p>
    <w:p w14:paraId="0DA8ABE6" w14:textId="37D5E82F" w:rsidR="0014497F" w:rsidRDefault="0010065E" w:rsidP="00EC23CB">
      <w:pPr>
        <w:pStyle w:val="Geenafstand"/>
        <w:jc w:val="center"/>
        <w:rPr>
          <w:b/>
        </w:rPr>
      </w:pPr>
      <w:r>
        <w:rPr>
          <w:b/>
        </w:rPr>
        <w:t>Verwarming, ventilatie,</w:t>
      </w:r>
      <w:r w:rsidR="00090F72">
        <w:rPr>
          <w:b/>
        </w:rPr>
        <w:t xml:space="preserve"> </w:t>
      </w:r>
      <w:r>
        <w:rPr>
          <w:b/>
        </w:rPr>
        <w:t>sanitair</w:t>
      </w:r>
      <w:r w:rsidR="0014497F">
        <w:rPr>
          <w:b/>
        </w:rPr>
        <w:t>, sanitaire toestellen</w:t>
      </w:r>
    </w:p>
    <w:p w14:paraId="038907CF" w14:textId="42B29B53" w:rsidR="002364E6" w:rsidRDefault="0010065E" w:rsidP="002364E6">
      <w:pPr>
        <w:pStyle w:val="Geenafstand"/>
        <w:jc w:val="center"/>
        <w:rPr>
          <w:b/>
        </w:rPr>
      </w:pPr>
      <w:r>
        <w:rPr>
          <w:b/>
          <w:noProof/>
        </w:rPr>
        <w:lastRenderedPageBreak/>
        <w:drawing>
          <wp:inline distT="0" distB="0" distL="0" distR="0" wp14:anchorId="00682DEE" wp14:editId="6BA21D2A">
            <wp:extent cx="2162175" cy="371024"/>
            <wp:effectExtent l="0" t="0" r="0" b="0"/>
            <wp:docPr id="9" name="Afbeelding 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illustratie&#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5356" cy="390446"/>
                    </a:xfrm>
                    <a:prstGeom prst="rect">
                      <a:avLst/>
                    </a:prstGeom>
                    <a:noFill/>
                    <a:ln>
                      <a:noFill/>
                    </a:ln>
                  </pic:spPr>
                </pic:pic>
              </a:graphicData>
            </a:graphic>
          </wp:inline>
        </w:drawing>
      </w:r>
    </w:p>
    <w:p w14:paraId="51C3F51E" w14:textId="77777777" w:rsidR="0014497F" w:rsidRDefault="0014497F" w:rsidP="002364E6">
      <w:pPr>
        <w:pStyle w:val="Geenafstand"/>
        <w:jc w:val="center"/>
        <w:rPr>
          <w:bCs/>
        </w:rPr>
      </w:pPr>
    </w:p>
    <w:p w14:paraId="58FD8FED" w14:textId="1AD75426" w:rsidR="002364E6" w:rsidRPr="002364E6" w:rsidRDefault="002364E6" w:rsidP="002364E6">
      <w:pPr>
        <w:pStyle w:val="Geenafstand"/>
        <w:jc w:val="center"/>
        <w:rPr>
          <w:bCs/>
        </w:rPr>
      </w:pPr>
      <w:r w:rsidRPr="002364E6">
        <w:rPr>
          <w:bCs/>
        </w:rPr>
        <w:t>Hoge Mauw 1345</w:t>
      </w:r>
      <w:r>
        <w:rPr>
          <w:bCs/>
        </w:rPr>
        <w:t xml:space="preserve"> te</w:t>
      </w:r>
      <w:r w:rsidRPr="002364E6">
        <w:rPr>
          <w:bCs/>
        </w:rPr>
        <w:t xml:space="preserve"> Arendonk</w:t>
      </w:r>
    </w:p>
    <w:p w14:paraId="4809A402" w14:textId="5A86B2D8" w:rsidR="00090F72" w:rsidRPr="00090F72" w:rsidRDefault="00090F72" w:rsidP="00EC23CB">
      <w:pPr>
        <w:pStyle w:val="Geenafstand"/>
        <w:jc w:val="center"/>
        <w:rPr>
          <w:bCs/>
        </w:rPr>
      </w:pPr>
      <w:r>
        <w:rPr>
          <w:bCs/>
        </w:rPr>
        <w:t xml:space="preserve">Tel. Voor afspraak </w:t>
      </w:r>
      <w:r w:rsidR="002364E6">
        <w:rPr>
          <w:bCs/>
        </w:rPr>
        <w:t>014/67.79.84</w:t>
      </w:r>
    </w:p>
    <w:p w14:paraId="73E15D6D" w14:textId="77777777" w:rsidR="0010065E" w:rsidRPr="0056306A" w:rsidRDefault="0010065E" w:rsidP="0010065E">
      <w:pPr>
        <w:pStyle w:val="Geenafstand"/>
        <w:jc w:val="center"/>
      </w:pPr>
    </w:p>
    <w:p w14:paraId="642FFD06" w14:textId="77777777" w:rsidR="00EC23CB" w:rsidRPr="0056306A" w:rsidRDefault="00EC23CB" w:rsidP="00EC23CB">
      <w:pPr>
        <w:pStyle w:val="Geenafstand"/>
        <w:jc w:val="center"/>
        <w:rPr>
          <w:b/>
        </w:rPr>
      </w:pPr>
      <w:r w:rsidRPr="0056306A">
        <w:rPr>
          <w:b/>
        </w:rPr>
        <w:t xml:space="preserve">Keuken </w:t>
      </w:r>
    </w:p>
    <w:p w14:paraId="4F1F8541" w14:textId="6E9F1C68" w:rsidR="002364E6" w:rsidRDefault="0014497F" w:rsidP="00EC23CB">
      <w:pPr>
        <w:pStyle w:val="Geenafstand"/>
        <w:jc w:val="center"/>
      </w:pPr>
      <w:r>
        <w:rPr>
          <w:noProof/>
        </w:rPr>
        <w:drawing>
          <wp:inline distT="0" distB="0" distL="0" distR="0" wp14:anchorId="59ADC4F0" wp14:editId="5D7FDC31">
            <wp:extent cx="1057275" cy="101917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019175"/>
                    </a:xfrm>
                    <a:prstGeom prst="rect">
                      <a:avLst/>
                    </a:prstGeom>
                    <a:noFill/>
                    <a:ln>
                      <a:noFill/>
                    </a:ln>
                  </pic:spPr>
                </pic:pic>
              </a:graphicData>
            </a:graphic>
          </wp:inline>
        </w:drawing>
      </w:r>
    </w:p>
    <w:p w14:paraId="6911BE89" w14:textId="03644E99" w:rsidR="0014497F" w:rsidRDefault="0014497F" w:rsidP="00EC23CB">
      <w:pPr>
        <w:pStyle w:val="Geenafstand"/>
        <w:jc w:val="center"/>
      </w:pPr>
      <w:r>
        <w:t>Steenweg op Turnhout 91 te Merksplas</w:t>
      </w:r>
    </w:p>
    <w:p w14:paraId="0F69CE4C" w14:textId="266E7212" w:rsidR="00581C99" w:rsidRDefault="008909C7" w:rsidP="00EC23CB">
      <w:pPr>
        <w:pStyle w:val="Geenafstand"/>
        <w:jc w:val="center"/>
      </w:pPr>
      <w:r>
        <w:t xml:space="preserve">Tel voor afspraak: </w:t>
      </w:r>
      <w:r w:rsidR="0014497F">
        <w:t>014/44 24 50</w:t>
      </w:r>
      <w:bookmarkStart w:id="80" w:name="_Hlk526344715"/>
    </w:p>
    <w:p w14:paraId="761AE24B" w14:textId="77777777" w:rsidR="00581C99" w:rsidRDefault="00581C99" w:rsidP="00EC23CB">
      <w:pPr>
        <w:pStyle w:val="Geenafstand"/>
        <w:jc w:val="center"/>
      </w:pPr>
    </w:p>
    <w:p w14:paraId="723DC421" w14:textId="7E25E908" w:rsidR="00EC23CB" w:rsidRPr="00581C99" w:rsidRDefault="00EC23CB" w:rsidP="00581C99">
      <w:pPr>
        <w:pStyle w:val="Geenafstand"/>
        <w:jc w:val="center"/>
      </w:pPr>
      <w:r w:rsidRPr="0056306A">
        <w:rPr>
          <w:b/>
        </w:rPr>
        <w:t>Tegels</w:t>
      </w:r>
    </w:p>
    <w:p w14:paraId="087C5922" w14:textId="77777777" w:rsidR="00581C99" w:rsidRDefault="00581C99" w:rsidP="00EC23CB">
      <w:pPr>
        <w:pStyle w:val="Geenafstand"/>
        <w:jc w:val="center"/>
        <w:rPr>
          <w:b/>
        </w:rPr>
      </w:pPr>
    </w:p>
    <w:p w14:paraId="1DF77E45" w14:textId="3AB3DBEF" w:rsidR="00581C99" w:rsidRPr="0056306A" w:rsidRDefault="0010065E" w:rsidP="00581C99">
      <w:pPr>
        <w:pStyle w:val="Geenafstand"/>
        <w:jc w:val="center"/>
        <w:rPr>
          <w:b/>
        </w:rPr>
      </w:pPr>
      <w:r>
        <w:rPr>
          <w:b/>
          <w:noProof/>
        </w:rPr>
        <w:drawing>
          <wp:inline distT="0" distB="0" distL="0" distR="0" wp14:anchorId="1E85FCCA" wp14:editId="36335F98">
            <wp:extent cx="1304290" cy="4953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5846" cy="495891"/>
                    </a:xfrm>
                    <a:prstGeom prst="rect">
                      <a:avLst/>
                    </a:prstGeom>
                    <a:noFill/>
                    <a:ln>
                      <a:noFill/>
                    </a:ln>
                  </pic:spPr>
                </pic:pic>
              </a:graphicData>
            </a:graphic>
          </wp:inline>
        </w:drawing>
      </w:r>
    </w:p>
    <w:p w14:paraId="469A1615" w14:textId="25AEEC79" w:rsidR="00EC23CB" w:rsidRDefault="00EC23CB" w:rsidP="00EC23CB">
      <w:pPr>
        <w:pStyle w:val="Geenafstand"/>
        <w:jc w:val="center"/>
      </w:pPr>
      <w:r>
        <w:t xml:space="preserve"> Nikelaan 25 te Laakdal</w:t>
      </w:r>
    </w:p>
    <w:p w14:paraId="204DF348" w14:textId="77777777" w:rsidR="00EC23CB" w:rsidRDefault="00EC23CB" w:rsidP="00EC23CB">
      <w:pPr>
        <w:pStyle w:val="Geenafstand"/>
        <w:jc w:val="center"/>
      </w:pPr>
      <w:r>
        <w:t>Contactpersoon Andries Schepers</w:t>
      </w:r>
    </w:p>
    <w:p w14:paraId="697AC7DA" w14:textId="77777777" w:rsidR="00EC23CB" w:rsidRDefault="00EC23CB" w:rsidP="00EC23CB">
      <w:pPr>
        <w:pStyle w:val="Geenafstand"/>
        <w:jc w:val="center"/>
      </w:pPr>
      <w:r>
        <w:t>Tel. voor afspraak 0475/76.94.82</w:t>
      </w:r>
    </w:p>
    <w:bookmarkEnd w:id="80"/>
    <w:p w14:paraId="2651E6F7" w14:textId="77777777" w:rsidR="00EC23CB" w:rsidRDefault="00EC23CB" w:rsidP="00EC23CB">
      <w:pPr>
        <w:pStyle w:val="Geenafstand"/>
        <w:jc w:val="center"/>
      </w:pPr>
    </w:p>
    <w:p w14:paraId="18DAB2D7" w14:textId="4516670B" w:rsidR="0010065E" w:rsidRDefault="00EC23CB" w:rsidP="00EC23CB">
      <w:pPr>
        <w:pStyle w:val="Geenafstand"/>
        <w:jc w:val="center"/>
        <w:rPr>
          <w:b/>
        </w:rPr>
      </w:pPr>
      <w:r>
        <w:rPr>
          <w:b/>
        </w:rPr>
        <w:t>Elektriciteit</w:t>
      </w:r>
    </w:p>
    <w:p w14:paraId="077BE691" w14:textId="77777777" w:rsidR="00581C99" w:rsidRPr="008909C7" w:rsidRDefault="00581C99" w:rsidP="00EC23CB">
      <w:pPr>
        <w:pStyle w:val="Geenafstand"/>
        <w:jc w:val="center"/>
        <w:rPr>
          <w:b/>
        </w:rPr>
      </w:pPr>
    </w:p>
    <w:p w14:paraId="1725129E" w14:textId="539BBE27" w:rsidR="0010065E" w:rsidRPr="0056306A" w:rsidRDefault="0010065E" w:rsidP="00EC23CB">
      <w:pPr>
        <w:pStyle w:val="Geenafstand"/>
        <w:jc w:val="center"/>
        <w:rPr>
          <w:b/>
        </w:rPr>
      </w:pPr>
      <w:r>
        <w:rPr>
          <w:rFonts w:ascii="Arial" w:hAnsi="Arial" w:cs="Arial"/>
          <w:noProof/>
          <w:color w:val="000000"/>
          <w:sz w:val="18"/>
          <w:szCs w:val="18"/>
          <w:lang w:eastAsia="nl-BE"/>
        </w:rPr>
        <w:drawing>
          <wp:inline distT="0" distB="0" distL="0" distR="0" wp14:anchorId="70972281" wp14:editId="34B58966">
            <wp:extent cx="830580" cy="373158"/>
            <wp:effectExtent l="0" t="0" r="7620" b="8255"/>
            <wp:docPr id="7" name="Afbeelding 7" descr="min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nen logo"/>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t="1" r="46026" b="2998"/>
                    <a:stretch/>
                  </pic:blipFill>
                  <pic:spPr bwMode="auto">
                    <a:xfrm>
                      <a:off x="0" y="0"/>
                      <a:ext cx="895202" cy="402191"/>
                    </a:xfrm>
                    <a:prstGeom prst="rect">
                      <a:avLst/>
                    </a:prstGeom>
                    <a:noFill/>
                    <a:ln>
                      <a:noFill/>
                    </a:ln>
                    <a:extLst>
                      <a:ext uri="{53640926-AAD7-44D8-BBD7-CCE9431645EC}">
                        <a14:shadowObscured xmlns:a14="http://schemas.microsoft.com/office/drawing/2010/main"/>
                      </a:ext>
                    </a:extLst>
                  </pic:spPr>
                </pic:pic>
              </a:graphicData>
            </a:graphic>
          </wp:inline>
        </w:drawing>
      </w:r>
    </w:p>
    <w:p w14:paraId="06891B7D" w14:textId="77777777" w:rsidR="00EC23CB" w:rsidRDefault="00EC23CB" w:rsidP="00EC23CB">
      <w:pPr>
        <w:pStyle w:val="Geenafstand"/>
        <w:jc w:val="center"/>
      </w:pPr>
      <w:r>
        <w:t xml:space="preserve">Minnen, </w:t>
      </w:r>
      <w:proofErr w:type="spellStart"/>
      <w:r>
        <w:t>Molsebaan</w:t>
      </w:r>
      <w:proofErr w:type="spellEnd"/>
      <w:r>
        <w:t xml:space="preserve"> 86/1 te Retie</w:t>
      </w:r>
    </w:p>
    <w:p w14:paraId="54F031D2" w14:textId="77777777" w:rsidR="00EC23CB" w:rsidRDefault="00EC23CB" w:rsidP="00EC23CB">
      <w:pPr>
        <w:pStyle w:val="Geenafstand"/>
        <w:jc w:val="center"/>
      </w:pPr>
      <w:r>
        <w:t xml:space="preserve">Contactpersoon Lieve Van De </w:t>
      </w:r>
      <w:proofErr w:type="spellStart"/>
      <w:r>
        <w:t>Perre</w:t>
      </w:r>
      <w:proofErr w:type="spellEnd"/>
    </w:p>
    <w:p w14:paraId="253A22B6" w14:textId="2804F3CA" w:rsidR="00EC23CB" w:rsidRDefault="00EC23CB" w:rsidP="00C87B15">
      <w:pPr>
        <w:pStyle w:val="Geenafstand"/>
        <w:jc w:val="center"/>
      </w:pPr>
      <w:r>
        <w:t>Tel. voor afspraak 0497/34.69.44</w:t>
      </w:r>
    </w:p>
    <w:p w14:paraId="4B9A57BB" w14:textId="77777777" w:rsidR="002364E6" w:rsidRDefault="002364E6" w:rsidP="00EC23CB">
      <w:pPr>
        <w:pStyle w:val="Geenafstand"/>
        <w:jc w:val="center"/>
      </w:pPr>
    </w:p>
    <w:p w14:paraId="6C62BF2C" w14:textId="55E1C574" w:rsidR="002364E6" w:rsidRDefault="002364E6" w:rsidP="00EC23CB">
      <w:pPr>
        <w:pStyle w:val="Geenafstand"/>
        <w:jc w:val="center"/>
        <w:rPr>
          <w:b/>
          <w:bCs/>
        </w:rPr>
      </w:pPr>
      <w:r>
        <w:rPr>
          <w:b/>
          <w:bCs/>
        </w:rPr>
        <w:t>Binnendeuren</w:t>
      </w:r>
    </w:p>
    <w:p w14:paraId="5160D811" w14:textId="77777777" w:rsidR="00581C99" w:rsidRDefault="00581C99" w:rsidP="00EC23CB">
      <w:pPr>
        <w:pStyle w:val="Geenafstand"/>
        <w:jc w:val="center"/>
        <w:rPr>
          <w:b/>
          <w:bCs/>
        </w:rPr>
      </w:pPr>
    </w:p>
    <w:p w14:paraId="356CCA4A" w14:textId="339155F6" w:rsidR="002364E6" w:rsidRPr="002364E6" w:rsidRDefault="002364E6" w:rsidP="00EC23CB">
      <w:pPr>
        <w:pStyle w:val="Geenafstand"/>
        <w:jc w:val="center"/>
        <w:rPr>
          <w:b/>
          <w:bCs/>
        </w:rPr>
      </w:pPr>
      <w:r w:rsidRPr="002364E6">
        <w:rPr>
          <w:b/>
          <w:bCs/>
          <w:noProof/>
        </w:rPr>
        <w:drawing>
          <wp:inline distT="0" distB="0" distL="0" distR="0" wp14:anchorId="699B8DB7" wp14:editId="2820454A">
            <wp:extent cx="1295400" cy="349853"/>
            <wp:effectExtent l="0" t="0" r="0" b="0"/>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10;&#10;Automatisch gegenereerde beschrijving"/>
                    <pic:cNvPicPr/>
                  </pic:nvPicPr>
                  <pic:blipFill>
                    <a:blip r:embed="rId17"/>
                    <a:stretch>
                      <a:fillRect/>
                    </a:stretch>
                  </pic:blipFill>
                  <pic:spPr>
                    <a:xfrm>
                      <a:off x="0" y="0"/>
                      <a:ext cx="1320826" cy="356720"/>
                    </a:xfrm>
                    <a:prstGeom prst="rect">
                      <a:avLst/>
                    </a:prstGeom>
                  </pic:spPr>
                </pic:pic>
              </a:graphicData>
            </a:graphic>
          </wp:inline>
        </w:drawing>
      </w:r>
    </w:p>
    <w:p w14:paraId="42525863" w14:textId="571E33C4" w:rsidR="00EC23CB" w:rsidRDefault="002364E6" w:rsidP="00EC23CB">
      <w:pPr>
        <w:pStyle w:val="Geenafstand"/>
        <w:jc w:val="center"/>
      </w:pPr>
      <w:r>
        <w:t>Hoge Mauw 820 te Arendonk</w:t>
      </w:r>
    </w:p>
    <w:p w14:paraId="3CB4B853" w14:textId="5E5EDD9C" w:rsidR="002364E6" w:rsidRDefault="002364E6" w:rsidP="00EC23CB">
      <w:pPr>
        <w:pStyle w:val="Geenafstand"/>
        <w:jc w:val="center"/>
      </w:pPr>
      <w:r>
        <w:t>Contactpersoon Davy Pirotte</w:t>
      </w:r>
    </w:p>
    <w:p w14:paraId="78688B86" w14:textId="3BD97C60" w:rsidR="002364E6" w:rsidRDefault="002364E6" w:rsidP="00EC23CB">
      <w:pPr>
        <w:pStyle w:val="Geenafstand"/>
        <w:jc w:val="center"/>
      </w:pPr>
      <w:r>
        <w:t>Tel. Voor afspraak</w:t>
      </w:r>
      <w:r w:rsidR="00C87B15">
        <w:t xml:space="preserve"> 014/68.91.70</w:t>
      </w:r>
    </w:p>
    <w:p w14:paraId="21854485" w14:textId="77777777" w:rsidR="00C87B15" w:rsidRDefault="00C87B15" w:rsidP="00EC23CB">
      <w:pPr>
        <w:pStyle w:val="Geenafstand"/>
        <w:jc w:val="center"/>
      </w:pPr>
    </w:p>
    <w:p w14:paraId="6C15B79D" w14:textId="5847135F" w:rsidR="00EC23CB" w:rsidRDefault="00C87B15" w:rsidP="00C87B15">
      <w:pPr>
        <w:pStyle w:val="Geenafstand"/>
        <w:jc w:val="center"/>
        <w:rPr>
          <w:b/>
        </w:rPr>
      </w:pPr>
      <w:r>
        <w:rPr>
          <w:b/>
        </w:rPr>
        <w:t>Projectontwikkeling en realisatie</w:t>
      </w:r>
    </w:p>
    <w:p w14:paraId="0F6DF884" w14:textId="77777777" w:rsidR="008909C7" w:rsidRDefault="008909C7" w:rsidP="00C87B15">
      <w:pPr>
        <w:pStyle w:val="Geenafstand"/>
        <w:jc w:val="center"/>
        <w:rPr>
          <w:b/>
        </w:rPr>
      </w:pPr>
    </w:p>
    <w:p w14:paraId="1831E039" w14:textId="5311EE58" w:rsidR="00EC23CB" w:rsidRDefault="00C87B15" w:rsidP="00EC23CB">
      <w:pPr>
        <w:pStyle w:val="Geenafstand"/>
        <w:jc w:val="center"/>
        <w:rPr>
          <w:b/>
        </w:rPr>
      </w:pPr>
      <w:r>
        <w:rPr>
          <w:noProof/>
        </w:rPr>
        <w:drawing>
          <wp:inline distT="0" distB="0" distL="0" distR="0" wp14:anchorId="286AC7C2" wp14:editId="48CEADF0">
            <wp:extent cx="1333500" cy="255588"/>
            <wp:effectExtent l="0" t="0" r="0" b="0"/>
            <wp:docPr id="12" name="Afbeelding 1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illustratie&#10;&#10;Automatisch gegenereerde beschrijvin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33203" cy="274698"/>
                    </a:xfrm>
                    <a:prstGeom prst="rect">
                      <a:avLst/>
                    </a:prstGeom>
                    <a:noFill/>
                    <a:ln>
                      <a:noFill/>
                    </a:ln>
                  </pic:spPr>
                </pic:pic>
              </a:graphicData>
            </a:graphic>
          </wp:inline>
        </w:drawing>
      </w:r>
    </w:p>
    <w:p w14:paraId="71F1989B" w14:textId="13239C20" w:rsidR="00C87B15" w:rsidRDefault="00C87B15" w:rsidP="00EC23CB">
      <w:pPr>
        <w:pStyle w:val="Geenafstand"/>
        <w:jc w:val="center"/>
        <w:rPr>
          <w:bCs/>
        </w:rPr>
      </w:pPr>
      <w:proofErr w:type="spellStart"/>
      <w:r>
        <w:rPr>
          <w:bCs/>
        </w:rPr>
        <w:t>Retiesebaan</w:t>
      </w:r>
      <w:proofErr w:type="spellEnd"/>
      <w:r>
        <w:rPr>
          <w:bCs/>
        </w:rPr>
        <w:t xml:space="preserve"> 254</w:t>
      </w:r>
    </w:p>
    <w:p w14:paraId="582926AE" w14:textId="58F92057" w:rsidR="00C87B15" w:rsidRPr="00C87B15" w:rsidRDefault="00C87B15" w:rsidP="00EC23CB">
      <w:pPr>
        <w:pStyle w:val="Geenafstand"/>
        <w:jc w:val="center"/>
        <w:rPr>
          <w:bCs/>
        </w:rPr>
      </w:pPr>
      <w:r>
        <w:rPr>
          <w:bCs/>
        </w:rPr>
        <w:t>2460 Kasterlee</w:t>
      </w:r>
    </w:p>
    <w:p w14:paraId="4C73AA9F" w14:textId="595F6B0E" w:rsidR="00EC23CB" w:rsidRDefault="00C87B15" w:rsidP="00EC23CB">
      <w:pPr>
        <w:pStyle w:val="Geenafstand"/>
        <w:jc w:val="center"/>
      </w:pPr>
      <w:r>
        <w:t>Ben Steenackers</w:t>
      </w:r>
      <w:r w:rsidR="00EC23CB">
        <w:t xml:space="preserve"> (werfleider)</w:t>
      </w:r>
    </w:p>
    <w:p w14:paraId="0C656D48" w14:textId="7C976A2B" w:rsidR="00EC23CB" w:rsidRDefault="00EC23CB" w:rsidP="00EC23CB">
      <w:pPr>
        <w:pStyle w:val="Geenafstand"/>
        <w:jc w:val="center"/>
      </w:pPr>
      <w:r>
        <w:t>047</w:t>
      </w:r>
      <w:r w:rsidR="00C87B15">
        <w:t>5</w:t>
      </w:r>
      <w:r>
        <w:t>/</w:t>
      </w:r>
      <w:r w:rsidR="00C87B15">
        <w:t>73</w:t>
      </w:r>
      <w:r>
        <w:t>.</w:t>
      </w:r>
      <w:r w:rsidR="00C87B15">
        <w:t>76</w:t>
      </w:r>
      <w:r>
        <w:t>.4</w:t>
      </w:r>
      <w:r w:rsidR="00C87B15">
        <w:t>7</w:t>
      </w:r>
    </w:p>
    <w:p w14:paraId="744C192B" w14:textId="6643E62A" w:rsidR="00581C99" w:rsidRDefault="005B51A4" w:rsidP="006D1B1A">
      <w:pPr>
        <w:pStyle w:val="Geenafstand"/>
        <w:jc w:val="center"/>
      </w:pPr>
      <w:hyperlink r:id="rId20" w:history="1">
        <w:r w:rsidR="00581C99" w:rsidRPr="00F6699A">
          <w:rPr>
            <w:rStyle w:val="Hyperlink"/>
          </w:rPr>
          <w:t>ben@meesbvba.be</w:t>
        </w:r>
      </w:hyperlink>
    </w:p>
    <w:sectPr w:rsidR="00581C99" w:rsidSect="00277615">
      <w:headerReference w:type="default" r:id="rId21"/>
      <w:footerReference w:type="default" r:id="rId22"/>
      <w:headerReference w:type="first" r:id="rId23"/>
      <w:footerReference w:type="first" r:id="rId24"/>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216C" w14:textId="77777777" w:rsidR="005B51A4" w:rsidRDefault="005B51A4">
      <w:pPr>
        <w:spacing w:after="0" w:line="240" w:lineRule="auto"/>
      </w:pPr>
      <w:r>
        <w:separator/>
      </w:r>
    </w:p>
  </w:endnote>
  <w:endnote w:type="continuationSeparator" w:id="0">
    <w:p w14:paraId="09F367A3" w14:textId="77777777" w:rsidR="005B51A4" w:rsidRDefault="005B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D67D" w14:textId="42EC62C2" w:rsidR="00E415BA" w:rsidRDefault="008A2AE5">
    <w:pPr>
      <w:pStyle w:val="Voettekst"/>
    </w:pPr>
    <w:r>
      <w:t>Bouw</w:t>
    </w:r>
    <w:r w:rsidR="00E415BA">
      <w:t>en</w:t>
    </w:r>
    <w:r>
      <w:t xml:space="preserve"> van </w:t>
    </w:r>
    <w:r w:rsidR="00E415BA">
      <w:t>nieuwbouwproject</w:t>
    </w:r>
    <w:r>
      <w:ptab w:relativeTo="margin" w:alignment="center" w:leader="none"/>
    </w:r>
    <w:r w:rsidR="00E415BA">
      <w:t>Valkeniershof</w:t>
    </w:r>
    <w:r>
      <w:ptab w:relativeTo="margin" w:alignment="right" w:leader="none"/>
    </w:r>
    <w:r>
      <w:t>2</w:t>
    </w:r>
    <w:r w:rsidR="00E415BA">
      <w:t>3</w:t>
    </w:r>
    <w:r>
      <w:t xml:space="preserve">80 </w:t>
    </w:r>
    <w:r w:rsidR="00E415BA">
      <w:t>Ravels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C4FF" w14:textId="77777777" w:rsidR="00277615" w:rsidRDefault="00277615">
    <w:pPr>
      <w:pStyle w:val="Voettekst"/>
      <w:jc w:val="right"/>
    </w:pPr>
  </w:p>
  <w:p w14:paraId="5503502A" w14:textId="77777777" w:rsidR="00277615" w:rsidRDefault="002776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EA85" w14:textId="77777777" w:rsidR="005B51A4" w:rsidRDefault="005B51A4">
      <w:pPr>
        <w:spacing w:after="0" w:line="240" w:lineRule="auto"/>
      </w:pPr>
      <w:r>
        <w:separator/>
      </w:r>
    </w:p>
  </w:footnote>
  <w:footnote w:type="continuationSeparator" w:id="0">
    <w:p w14:paraId="776C5043" w14:textId="77777777" w:rsidR="005B51A4" w:rsidRDefault="005B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426332"/>
      <w:docPartObj>
        <w:docPartGallery w:val="Page Numbers (Top of Page)"/>
        <w:docPartUnique/>
      </w:docPartObj>
    </w:sdtPr>
    <w:sdtEndPr/>
    <w:sdtContent>
      <w:p w14:paraId="2A271F5D" w14:textId="50A017B9" w:rsidR="00277615" w:rsidRDefault="008A2AE5">
        <w:pPr>
          <w:pStyle w:val="Koptekst"/>
          <w:jc w:val="right"/>
        </w:pPr>
        <w:r>
          <w:fldChar w:fldCharType="begin"/>
        </w:r>
        <w:r>
          <w:instrText>PAGE   \* MERGEFORMAT</w:instrText>
        </w:r>
        <w:r>
          <w:fldChar w:fldCharType="separate"/>
        </w:r>
        <w:r>
          <w:rPr>
            <w:lang w:val="nl-NL"/>
          </w:rPr>
          <w:t>2</w:t>
        </w:r>
        <w:r>
          <w:fldChar w:fldCharType="end"/>
        </w:r>
      </w:p>
    </w:sdtContent>
  </w:sdt>
  <w:p w14:paraId="39EAF09A" w14:textId="77777777" w:rsidR="00277615" w:rsidRDefault="002776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8A1B" w14:textId="306879F8" w:rsidR="00277615" w:rsidRDefault="00277615" w:rsidP="00277615">
    <w:pPr>
      <w:pStyle w:val="Koptekst"/>
      <w:jc w:val="center"/>
    </w:pPr>
  </w:p>
  <w:p w14:paraId="6A36F54A" w14:textId="77777777" w:rsidR="00277615" w:rsidRDefault="002776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609"/>
    <w:multiLevelType w:val="multilevel"/>
    <w:tmpl w:val="282A3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65828"/>
    <w:multiLevelType w:val="hybridMultilevel"/>
    <w:tmpl w:val="C2442F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2977FE"/>
    <w:multiLevelType w:val="hybridMultilevel"/>
    <w:tmpl w:val="F26CA696"/>
    <w:lvl w:ilvl="0" w:tplc="8BE8E032">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4D1D2B"/>
    <w:multiLevelType w:val="hybridMultilevel"/>
    <w:tmpl w:val="7A3847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7059AC"/>
    <w:multiLevelType w:val="multilevel"/>
    <w:tmpl w:val="576A16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8D0A74"/>
    <w:multiLevelType w:val="hybridMultilevel"/>
    <w:tmpl w:val="46C0A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5F2DE5"/>
    <w:multiLevelType w:val="hybridMultilevel"/>
    <w:tmpl w:val="D0C80DF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0DC91B1B"/>
    <w:multiLevelType w:val="hybridMultilevel"/>
    <w:tmpl w:val="376818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F47DD9"/>
    <w:multiLevelType w:val="hybridMultilevel"/>
    <w:tmpl w:val="5D9CB07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4E1360B"/>
    <w:multiLevelType w:val="hybridMultilevel"/>
    <w:tmpl w:val="A60CA0B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67A7AE6"/>
    <w:multiLevelType w:val="hybridMultilevel"/>
    <w:tmpl w:val="43569F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AC12B1"/>
    <w:multiLevelType w:val="hybridMultilevel"/>
    <w:tmpl w:val="691CD09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0AF1AA2"/>
    <w:multiLevelType w:val="hybridMultilevel"/>
    <w:tmpl w:val="DF009DBA"/>
    <w:lvl w:ilvl="0" w:tplc="08130003">
      <w:start w:val="1"/>
      <w:numFmt w:val="bullet"/>
      <w:lvlText w:val="o"/>
      <w:lvlJc w:val="left"/>
      <w:pPr>
        <w:ind w:left="2130" w:hanging="360"/>
      </w:pPr>
      <w:rPr>
        <w:rFonts w:ascii="Courier New" w:hAnsi="Courier New" w:cs="Courier New"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13" w15:restartNumberingAfterBreak="0">
    <w:nsid w:val="21724A9F"/>
    <w:multiLevelType w:val="hybridMultilevel"/>
    <w:tmpl w:val="03EE23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2374517"/>
    <w:multiLevelType w:val="hybridMultilevel"/>
    <w:tmpl w:val="2E5003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BEE10E5"/>
    <w:multiLevelType w:val="hybridMultilevel"/>
    <w:tmpl w:val="97980A8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BEF1E28"/>
    <w:multiLevelType w:val="hybridMultilevel"/>
    <w:tmpl w:val="1EA64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6972BC"/>
    <w:multiLevelType w:val="hybridMultilevel"/>
    <w:tmpl w:val="ACEA2B7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33724BB1"/>
    <w:multiLevelType w:val="hybridMultilevel"/>
    <w:tmpl w:val="94DE7996"/>
    <w:lvl w:ilvl="0" w:tplc="0C649B54">
      <w:start w:val="1"/>
      <w:numFmt w:val="upperLetter"/>
      <w:lvlText w:val="%1."/>
      <w:lvlJc w:val="left"/>
      <w:pPr>
        <w:ind w:left="720" w:hanging="360"/>
      </w:pPr>
      <w:rPr>
        <w:rFonts w:asciiTheme="minorHAnsi" w:eastAsiaTheme="minorEastAsia" w:hAnsiTheme="minorHAnsi" w:cstheme="minorBidi" w:hint="default"/>
        <w:color w:val="auto"/>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4EF6911"/>
    <w:multiLevelType w:val="multilevel"/>
    <w:tmpl w:val="EBDE63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6F012E"/>
    <w:multiLevelType w:val="hybridMultilevel"/>
    <w:tmpl w:val="F6C44D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E00181"/>
    <w:multiLevelType w:val="hybridMultilevel"/>
    <w:tmpl w:val="9B5A700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3BC52852"/>
    <w:multiLevelType w:val="multilevel"/>
    <w:tmpl w:val="386CF0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7F2B8C"/>
    <w:multiLevelType w:val="multilevel"/>
    <w:tmpl w:val="7A46751E"/>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BC316D"/>
    <w:multiLevelType w:val="hybridMultilevel"/>
    <w:tmpl w:val="4E882F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8C45DF3"/>
    <w:multiLevelType w:val="hybridMultilevel"/>
    <w:tmpl w:val="06C4E5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9557578"/>
    <w:multiLevelType w:val="hybridMultilevel"/>
    <w:tmpl w:val="847282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755689"/>
    <w:multiLevelType w:val="multilevel"/>
    <w:tmpl w:val="3306B62E"/>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AAA1BDA"/>
    <w:multiLevelType w:val="hybridMultilevel"/>
    <w:tmpl w:val="5DECBA3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9" w15:restartNumberingAfterBreak="0">
    <w:nsid w:val="4F716C09"/>
    <w:multiLevelType w:val="hybridMultilevel"/>
    <w:tmpl w:val="50DA46C0"/>
    <w:lvl w:ilvl="0" w:tplc="A22C24FC">
      <w:start w:val="5"/>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4656D68"/>
    <w:multiLevelType w:val="hybridMultilevel"/>
    <w:tmpl w:val="036EFF1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6901670"/>
    <w:multiLevelType w:val="hybridMultilevel"/>
    <w:tmpl w:val="0BBED4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93E6899"/>
    <w:multiLevelType w:val="hybridMultilevel"/>
    <w:tmpl w:val="2396A17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5CA20E7A"/>
    <w:multiLevelType w:val="hybridMultilevel"/>
    <w:tmpl w:val="42B0E72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4" w15:restartNumberingAfterBreak="0">
    <w:nsid w:val="5D170B1D"/>
    <w:multiLevelType w:val="hybridMultilevel"/>
    <w:tmpl w:val="2D5EF2A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61C514FD"/>
    <w:multiLevelType w:val="hybridMultilevel"/>
    <w:tmpl w:val="A7225DB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61FC3D59"/>
    <w:multiLevelType w:val="multilevel"/>
    <w:tmpl w:val="BDBC4FE2"/>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ajorHAnsi" w:eastAsiaTheme="majorEastAsia" w:hAnsiTheme="majorHAnsi" w:cstheme="maj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4539EA"/>
    <w:multiLevelType w:val="hybridMultilevel"/>
    <w:tmpl w:val="0DCA74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E0717E"/>
    <w:multiLevelType w:val="hybridMultilevel"/>
    <w:tmpl w:val="9734491E"/>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6BD7539B"/>
    <w:multiLevelType w:val="hybridMultilevel"/>
    <w:tmpl w:val="446415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EC01740"/>
    <w:multiLevelType w:val="hybridMultilevel"/>
    <w:tmpl w:val="5F06D68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69D2"/>
    <w:multiLevelType w:val="multilevel"/>
    <w:tmpl w:val="B40CD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C3635F"/>
    <w:multiLevelType w:val="multilevel"/>
    <w:tmpl w:val="A7DE74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2F5496" w:themeColor="accent1" w:themeShade="BF"/>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4261B9E"/>
    <w:multiLevelType w:val="hybridMultilevel"/>
    <w:tmpl w:val="E5A6C04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6294D01"/>
    <w:multiLevelType w:val="hybridMultilevel"/>
    <w:tmpl w:val="62F488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1"/>
  </w:num>
  <w:num w:numId="2">
    <w:abstractNumId w:val="43"/>
  </w:num>
  <w:num w:numId="3">
    <w:abstractNumId w:val="18"/>
  </w:num>
  <w:num w:numId="4">
    <w:abstractNumId w:val="40"/>
  </w:num>
  <w:num w:numId="5">
    <w:abstractNumId w:val="36"/>
  </w:num>
  <w:num w:numId="6">
    <w:abstractNumId w:val="19"/>
  </w:num>
  <w:num w:numId="7">
    <w:abstractNumId w:val="27"/>
  </w:num>
  <w:num w:numId="8">
    <w:abstractNumId w:val="22"/>
  </w:num>
  <w:num w:numId="9">
    <w:abstractNumId w:val="0"/>
  </w:num>
  <w:num w:numId="10">
    <w:abstractNumId w:val="41"/>
  </w:num>
  <w:num w:numId="11">
    <w:abstractNumId w:val="39"/>
  </w:num>
  <w:num w:numId="12">
    <w:abstractNumId w:val="24"/>
  </w:num>
  <w:num w:numId="13">
    <w:abstractNumId w:val="4"/>
  </w:num>
  <w:num w:numId="14">
    <w:abstractNumId w:val="3"/>
  </w:num>
  <w:num w:numId="15">
    <w:abstractNumId w:val="37"/>
  </w:num>
  <w:num w:numId="16">
    <w:abstractNumId w:val="14"/>
  </w:num>
  <w:num w:numId="17">
    <w:abstractNumId w:val="9"/>
  </w:num>
  <w:num w:numId="18">
    <w:abstractNumId w:val="42"/>
  </w:num>
  <w:num w:numId="19">
    <w:abstractNumId w:val="25"/>
  </w:num>
  <w:num w:numId="20">
    <w:abstractNumId w:val="20"/>
  </w:num>
  <w:num w:numId="21">
    <w:abstractNumId w:val="13"/>
  </w:num>
  <w:num w:numId="22">
    <w:abstractNumId w:val="44"/>
  </w:num>
  <w:num w:numId="23">
    <w:abstractNumId w:val="7"/>
  </w:num>
  <w:num w:numId="24">
    <w:abstractNumId w:val="10"/>
  </w:num>
  <w:num w:numId="25">
    <w:abstractNumId w:val="26"/>
  </w:num>
  <w:num w:numId="26">
    <w:abstractNumId w:val="5"/>
  </w:num>
  <w:num w:numId="27">
    <w:abstractNumId w:val="1"/>
  </w:num>
  <w:num w:numId="28">
    <w:abstractNumId w:val="29"/>
  </w:num>
  <w:num w:numId="29">
    <w:abstractNumId w:val="30"/>
  </w:num>
  <w:num w:numId="30">
    <w:abstractNumId w:val="35"/>
  </w:num>
  <w:num w:numId="31">
    <w:abstractNumId w:val="2"/>
  </w:num>
  <w:num w:numId="32">
    <w:abstractNumId w:val="23"/>
  </w:num>
  <w:num w:numId="33">
    <w:abstractNumId w:val="16"/>
  </w:num>
  <w:num w:numId="34">
    <w:abstractNumId w:val="8"/>
  </w:num>
  <w:num w:numId="35">
    <w:abstractNumId w:val="21"/>
  </w:num>
  <w:num w:numId="36">
    <w:abstractNumId w:val="12"/>
  </w:num>
  <w:num w:numId="37">
    <w:abstractNumId w:val="34"/>
  </w:num>
  <w:num w:numId="38">
    <w:abstractNumId w:val="17"/>
  </w:num>
  <w:num w:numId="39">
    <w:abstractNumId w:val="11"/>
  </w:num>
  <w:num w:numId="40">
    <w:abstractNumId w:val="32"/>
  </w:num>
  <w:num w:numId="41">
    <w:abstractNumId w:val="15"/>
  </w:num>
  <w:num w:numId="42">
    <w:abstractNumId w:val="6"/>
  </w:num>
  <w:num w:numId="43">
    <w:abstractNumId w:val="33"/>
  </w:num>
  <w:num w:numId="44">
    <w:abstractNumId w:val="38"/>
  </w:num>
  <w:num w:numId="45">
    <w:abstractNumId w:val="28"/>
  </w:num>
  <w:num w:numId="4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CB"/>
    <w:rsid w:val="00015472"/>
    <w:rsid w:val="0003307B"/>
    <w:rsid w:val="00033931"/>
    <w:rsid w:val="00034419"/>
    <w:rsid w:val="00055CCD"/>
    <w:rsid w:val="00061AAC"/>
    <w:rsid w:val="00090F72"/>
    <w:rsid w:val="0010065E"/>
    <w:rsid w:val="00136EA1"/>
    <w:rsid w:val="0014497F"/>
    <w:rsid w:val="0015688F"/>
    <w:rsid w:val="001569C1"/>
    <w:rsid w:val="00181615"/>
    <w:rsid w:val="001816E6"/>
    <w:rsid w:val="001842E8"/>
    <w:rsid w:val="00196C97"/>
    <w:rsid w:val="001A09F0"/>
    <w:rsid w:val="001C3908"/>
    <w:rsid w:val="001D20FA"/>
    <w:rsid w:val="001E0312"/>
    <w:rsid w:val="001E0B8C"/>
    <w:rsid w:val="001F05D8"/>
    <w:rsid w:val="002000B0"/>
    <w:rsid w:val="002009F7"/>
    <w:rsid w:val="0020171C"/>
    <w:rsid w:val="002112D7"/>
    <w:rsid w:val="002156F2"/>
    <w:rsid w:val="002364E6"/>
    <w:rsid w:val="00251025"/>
    <w:rsid w:val="002525D2"/>
    <w:rsid w:val="002657CD"/>
    <w:rsid w:val="00270E7D"/>
    <w:rsid w:val="00277615"/>
    <w:rsid w:val="002A5745"/>
    <w:rsid w:val="002E3398"/>
    <w:rsid w:val="002F5061"/>
    <w:rsid w:val="002F66A7"/>
    <w:rsid w:val="003010A0"/>
    <w:rsid w:val="00347EFB"/>
    <w:rsid w:val="00366965"/>
    <w:rsid w:val="00377630"/>
    <w:rsid w:val="003A3C35"/>
    <w:rsid w:val="003A6BF8"/>
    <w:rsid w:val="003A6F06"/>
    <w:rsid w:val="003A7767"/>
    <w:rsid w:val="003B2BC7"/>
    <w:rsid w:val="003B579F"/>
    <w:rsid w:val="003C4642"/>
    <w:rsid w:val="003D3025"/>
    <w:rsid w:val="003E39C3"/>
    <w:rsid w:val="003F3338"/>
    <w:rsid w:val="00435090"/>
    <w:rsid w:val="0043627E"/>
    <w:rsid w:val="0044216E"/>
    <w:rsid w:val="004605C8"/>
    <w:rsid w:val="004651C5"/>
    <w:rsid w:val="004703BB"/>
    <w:rsid w:val="004B75CE"/>
    <w:rsid w:val="00503600"/>
    <w:rsid w:val="00510008"/>
    <w:rsid w:val="00522A99"/>
    <w:rsid w:val="00527558"/>
    <w:rsid w:val="00527AD3"/>
    <w:rsid w:val="00557E69"/>
    <w:rsid w:val="005607EB"/>
    <w:rsid w:val="00576CDC"/>
    <w:rsid w:val="00581C99"/>
    <w:rsid w:val="00582068"/>
    <w:rsid w:val="00582D5B"/>
    <w:rsid w:val="00591669"/>
    <w:rsid w:val="005A6BD4"/>
    <w:rsid w:val="005B51A4"/>
    <w:rsid w:val="005B7C0A"/>
    <w:rsid w:val="005C15DC"/>
    <w:rsid w:val="00602BA3"/>
    <w:rsid w:val="00615DED"/>
    <w:rsid w:val="00616B74"/>
    <w:rsid w:val="00623384"/>
    <w:rsid w:val="006264D5"/>
    <w:rsid w:val="0063268F"/>
    <w:rsid w:val="0063458F"/>
    <w:rsid w:val="00635D3E"/>
    <w:rsid w:val="0066336B"/>
    <w:rsid w:val="006B3124"/>
    <w:rsid w:val="006B6F9D"/>
    <w:rsid w:val="006C2BAA"/>
    <w:rsid w:val="006C61A1"/>
    <w:rsid w:val="006D1B1A"/>
    <w:rsid w:val="006D2C4F"/>
    <w:rsid w:val="00731092"/>
    <w:rsid w:val="00754042"/>
    <w:rsid w:val="007720FC"/>
    <w:rsid w:val="00780813"/>
    <w:rsid w:val="007C3468"/>
    <w:rsid w:val="007C5168"/>
    <w:rsid w:val="007F29CF"/>
    <w:rsid w:val="00801081"/>
    <w:rsid w:val="008035A6"/>
    <w:rsid w:val="00815F1E"/>
    <w:rsid w:val="00816492"/>
    <w:rsid w:val="008415AC"/>
    <w:rsid w:val="00880683"/>
    <w:rsid w:val="008909C7"/>
    <w:rsid w:val="00895D36"/>
    <w:rsid w:val="008A2AE5"/>
    <w:rsid w:val="008A5611"/>
    <w:rsid w:val="008A78DA"/>
    <w:rsid w:val="008B53FD"/>
    <w:rsid w:val="008B56CE"/>
    <w:rsid w:val="008F3C25"/>
    <w:rsid w:val="009101EE"/>
    <w:rsid w:val="00943C00"/>
    <w:rsid w:val="00956BD1"/>
    <w:rsid w:val="00992309"/>
    <w:rsid w:val="009976D5"/>
    <w:rsid w:val="009A1B92"/>
    <w:rsid w:val="009B5784"/>
    <w:rsid w:val="009C51D7"/>
    <w:rsid w:val="009F3A6E"/>
    <w:rsid w:val="009F4810"/>
    <w:rsid w:val="00A1706D"/>
    <w:rsid w:val="00A17149"/>
    <w:rsid w:val="00A31569"/>
    <w:rsid w:val="00A87F55"/>
    <w:rsid w:val="00A9369C"/>
    <w:rsid w:val="00A9663F"/>
    <w:rsid w:val="00AA6037"/>
    <w:rsid w:val="00AB61FF"/>
    <w:rsid w:val="00AF16EA"/>
    <w:rsid w:val="00B13398"/>
    <w:rsid w:val="00B1781D"/>
    <w:rsid w:val="00B309CF"/>
    <w:rsid w:val="00B52419"/>
    <w:rsid w:val="00B550C4"/>
    <w:rsid w:val="00BD6D35"/>
    <w:rsid w:val="00BE7455"/>
    <w:rsid w:val="00BF7683"/>
    <w:rsid w:val="00C01EE6"/>
    <w:rsid w:val="00C10E1B"/>
    <w:rsid w:val="00C20E8F"/>
    <w:rsid w:val="00C532B7"/>
    <w:rsid w:val="00C74B77"/>
    <w:rsid w:val="00C87B15"/>
    <w:rsid w:val="00C90913"/>
    <w:rsid w:val="00C9505D"/>
    <w:rsid w:val="00CD2CD3"/>
    <w:rsid w:val="00D15394"/>
    <w:rsid w:val="00D67E86"/>
    <w:rsid w:val="00D75AB7"/>
    <w:rsid w:val="00D82E38"/>
    <w:rsid w:val="00D870CD"/>
    <w:rsid w:val="00DA44BC"/>
    <w:rsid w:val="00DB322D"/>
    <w:rsid w:val="00DB50B9"/>
    <w:rsid w:val="00DD19F9"/>
    <w:rsid w:val="00DE7483"/>
    <w:rsid w:val="00E16C5E"/>
    <w:rsid w:val="00E415BA"/>
    <w:rsid w:val="00E451E2"/>
    <w:rsid w:val="00E50EC8"/>
    <w:rsid w:val="00E5596E"/>
    <w:rsid w:val="00E572F0"/>
    <w:rsid w:val="00E954B4"/>
    <w:rsid w:val="00EA7F9B"/>
    <w:rsid w:val="00EB50D6"/>
    <w:rsid w:val="00EC23CB"/>
    <w:rsid w:val="00ED4AD5"/>
    <w:rsid w:val="00F32C1A"/>
    <w:rsid w:val="00F654AA"/>
    <w:rsid w:val="00F66DD9"/>
    <w:rsid w:val="00F720CE"/>
    <w:rsid w:val="00F7673D"/>
    <w:rsid w:val="00F806C7"/>
    <w:rsid w:val="00F840FE"/>
    <w:rsid w:val="00FE25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3E38"/>
  <w15:docId w15:val="{DB00CA2B-28E6-4DDD-8595-D5A1F570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3CB"/>
    <w:pPr>
      <w:spacing w:after="200" w:line="288" w:lineRule="auto"/>
    </w:pPr>
    <w:rPr>
      <w:rFonts w:eastAsiaTheme="minorEastAsia"/>
      <w:sz w:val="21"/>
      <w:szCs w:val="21"/>
    </w:rPr>
  </w:style>
  <w:style w:type="paragraph" w:styleId="Kop1">
    <w:name w:val="heading 1"/>
    <w:basedOn w:val="Standaard"/>
    <w:next w:val="Standaard"/>
    <w:link w:val="Kop1Char"/>
    <w:uiPriority w:val="9"/>
    <w:qFormat/>
    <w:rsid w:val="00EC23C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unhideWhenUsed/>
    <w:qFormat/>
    <w:rsid w:val="00EC23C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unhideWhenUsed/>
    <w:qFormat/>
    <w:rsid w:val="00EC23C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unhideWhenUsed/>
    <w:qFormat/>
    <w:rsid w:val="00EC23C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EC23C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EC23CB"/>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EC23CB"/>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EC23C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EC23C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3CB"/>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rsid w:val="00EC23CB"/>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rsid w:val="00EC23CB"/>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rsid w:val="00EC23CB"/>
    <w:rPr>
      <w:rFonts w:asciiTheme="majorHAnsi" w:eastAsiaTheme="majorEastAsia" w:hAnsiTheme="majorHAnsi" w:cstheme="majorBidi"/>
      <w:color w:val="70AD47" w:themeColor="accent6"/>
    </w:rPr>
  </w:style>
  <w:style w:type="character" w:customStyle="1" w:styleId="Kop5Char">
    <w:name w:val="Kop 5 Char"/>
    <w:basedOn w:val="Standaardalinea-lettertype"/>
    <w:link w:val="Kop5"/>
    <w:uiPriority w:val="9"/>
    <w:semiHidden/>
    <w:rsid w:val="00EC23CB"/>
    <w:rPr>
      <w:rFonts w:asciiTheme="majorHAnsi" w:eastAsiaTheme="majorEastAsia" w:hAnsiTheme="majorHAnsi" w:cstheme="majorBidi"/>
      <w:i/>
      <w:iCs/>
      <w:color w:val="70AD47" w:themeColor="accent6"/>
    </w:rPr>
  </w:style>
  <w:style w:type="character" w:customStyle="1" w:styleId="Kop6Char">
    <w:name w:val="Kop 6 Char"/>
    <w:basedOn w:val="Standaardalinea-lettertype"/>
    <w:link w:val="Kop6"/>
    <w:uiPriority w:val="9"/>
    <w:semiHidden/>
    <w:rsid w:val="00EC23CB"/>
    <w:rPr>
      <w:rFonts w:asciiTheme="majorHAnsi" w:eastAsiaTheme="majorEastAsia" w:hAnsiTheme="majorHAnsi" w:cstheme="majorBidi"/>
      <w:color w:val="70AD47" w:themeColor="accent6"/>
      <w:sz w:val="21"/>
      <w:szCs w:val="21"/>
    </w:rPr>
  </w:style>
  <w:style w:type="character" w:customStyle="1" w:styleId="Kop7Char">
    <w:name w:val="Kop 7 Char"/>
    <w:basedOn w:val="Standaardalinea-lettertype"/>
    <w:link w:val="Kop7"/>
    <w:uiPriority w:val="9"/>
    <w:semiHidden/>
    <w:rsid w:val="00EC23CB"/>
    <w:rPr>
      <w:rFonts w:asciiTheme="majorHAnsi" w:eastAsiaTheme="majorEastAsia" w:hAnsiTheme="majorHAnsi" w:cstheme="majorBidi"/>
      <w:b/>
      <w:bCs/>
      <w:color w:val="70AD47" w:themeColor="accent6"/>
      <w:sz w:val="21"/>
      <w:szCs w:val="21"/>
    </w:rPr>
  </w:style>
  <w:style w:type="character" w:customStyle="1" w:styleId="Kop8Char">
    <w:name w:val="Kop 8 Char"/>
    <w:basedOn w:val="Standaardalinea-lettertype"/>
    <w:link w:val="Kop8"/>
    <w:uiPriority w:val="9"/>
    <w:semiHidden/>
    <w:rsid w:val="00EC23CB"/>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EC23CB"/>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EC23CB"/>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EC23C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EC23CB"/>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EC23CB"/>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EC23CB"/>
    <w:rPr>
      <w:rFonts w:asciiTheme="majorHAnsi" w:eastAsiaTheme="majorEastAsia" w:hAnsiTheme="majorHAnsi" w:cstheme="majorBidi"/>
      <w:sz w:val="30"/>
      <w:szCs w:val="30"/>
    </w:rPr>
  </w:style>
  <w:style w:type="character" w:styleId="Zwaar">
    <w:name w:val="Strong"/>
    <w:basedOn w:val="Standaardalinea-lettertype"/>
    <w:uiPriority w:val="22"/>
    <w:qFormat/>
    <w:rsid w:val="00EC23CB"/>
    <w:rPr>
      <w:b/>
      <w:bCs/>
    </w:rPr>
  </w:style>
  <w:style w:type="character" w:styleId="Nadruk">
    <w:name w:val="Emphasis"/>
    <w:basedOn w:val="Standaardalinea-lettertype"/>
    <w:uiPriority w:val="20"/>
    <w:qFormat/>
    <w:rsid w:val="00EC23CB"/>
    <w:rPr>
      <w:i/>
      <w:iCs/>
      <w:color w:val="70AD47" w:themeColor="accent6"/>
    </w:rPr>
  </w:style>
  <w:style w:type="paragraph" w:styleId="Geenafstand">
    <w:name w:val="No Spacing"/>
    <w:link w:val="GeenafstandChar"/>
    <w:uiPriority w:val="1"/>
    <w:qFormat/>
    <w:rsid w:val="00EC23CB"/>
    <w:pPr>
      <w:spacing w:after="0" w:line="240" w:lineRule="auto"/>
    </w:pPr>
    <w:rPr>
      <w:rFonts w:eastAsiaTheme="minorEastAsia"/>
      <w:sz w:val="21"/>
      <w:szCs w:val="21"/>
    </w:rPr>
  </w:style>
  <w:style w:type="paragraph" w:styleId="Citaat">
    <w:name w:val="Quote"/>
    <w:basedOn w:val="Standaard"/>
    <w:next w:val="Standaard"/>
    <w:link w:val="CitaatChar"/>
    <w:uiPriority w:val="29"/>
    <w:qFormat/>
    <w:rsid w:val="00EC23CB"/>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EC23CB"/>
    <w:rPr>
      <w:rFonts w:eastAsiaTheme="minorEastAsia"/>
      <w:i/>
      <w:iCs/>
      <w:color w:val="262626" w:themeColor="text1" w:themeTint="D9"/>
      <w:sz w:val="21"/>
      <w:szCs w:val="21"/>
    </w:rPr>
  </w:style>
  <w:style w:type="paragraph" w:styleId="Duidelijkcitaat">
    <w:name w:val="Intense Quote"/>
    <w:basedOn w:val="Standaard"/>
    <w:next w:val="Standaard"/>
    <w:link w:val="DuidelijkcitaatChar"/>
    <w:uiPriority w:val="30"/>
    <w:qFormat/>
    <w:rsid w:val="00EC23C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EC23CB"/>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EC23CB"/>
    <w:rPr>
      <w:i/>
      <w:iCs/>
    </w:rPr>
  </w:style>
  <w:style w:type="character" w:styleId="Intensievebenadrukking">
    <w:name w:val="Intense Emphasis"/>
    <w:basedOn w:val="Standaardalinea-lettertype"/>
    <w:uiPriority w:val="21"/>
    <w:qFormat/>
    <w:rsid w:val="00EC23CB"/>
    <w:rPr>
      <w:b/>
      <w:bCs/>
      <w:i/>
      <w:iCs/>
    </w:rPr>
  </w:style>
  <w:style w:type="character" w:styleId="Subtieleverwijzing">
    <w:name w:val="Subtle Reference"/>
    <w:basedOn w:val="Standaardalinea-lettertype"/>
    <w:uiPriority w:val="31"/>
    <w:qFormat/>
    <w:rsid w:val="00EC23CB"/>
    <w:rPr>
      <w:smallCaps/>
      <w:color w:val="595959" w:themeColor="text1" w:themeTint="A6"/>
    </w:rPr>
  </w:style>
  <w:style w:type="character" w:styleId="Intensieveverwijzing">
    <w:name w:val="Intense Reference"/>
    <w:basedOn w:val="Standaardalinea-lettertype"/>
    <w:uiPriority w:val="32"/>
    <w:qFormat/>
    <w:rsid w:val="00EC23CB"/>
    <w:rPr>
      <w:b/>
      <w:bCs/>
      <w:smallCaps/>
      <w:color w:val="70AD47" w:themeColor="accent6"/>
    </w:rPr>
  </w:style>
  <w:style w:type="character" w:styleId="Titelvanboek">
    <w:name w:val="Book Title"/>
    <w:basedOn w:val="Standaardalinea-lettertype"/>
    <w:uiPriority w:val="33"/>
    <w:qFormat/>
    <w:rsid w:val="00EC23CB"/>
    <w:rPr>
      <w:b/>
      <w:bCs/>
      <w:caps w:val="0"/>
      <w:smallCaps/>
      <w:spacing w:val="7"/>
      <w:sz w:val="21"/>
      <w:szCs w:val="21"/>
    </w:rPr>
  </w:style>
  <w:style w:type="paragraph" w:styleId="Kopvaninhoudsopgave">
    <w:name w:val="TOC Heading"/>
    <w:basedOn w:val="Kop1"/>
    <w:next w:val="Standaard"/>
    <w:uiPriority w:val="39"/>
    <w:unhideWhenUsed/>
    <w:qFormat/>
    <w:rsid w:val="00EC23CB"/>
    <w:pPr>
      <w:outlineLvl w:val="9"/>
    </w:pPr>
  </w:style>
  <w:style w:type="character" w:styleId="Hyperlink">
    <w:name w:val="Hyperlink"/>
    <w:basedOn w:val="Standaardalinea-lettertype"/>
    <w:uiPriority w:val="99"/>
    <w:unhideWhenUsed/>
    <w:rsid w:val="00EC23CB"/>
    <w:rPr>
      <w:color w:val="0563C1" w:themeColor="hyperlink"/>
      <w:u w:val="single"/>
    </w:rPr>
  </w:style>
  <w:style w:type="character" w:styleId="Vermelding">
    <w:name w:val="Mention"/>
    <w:basedOn w:val="Standaardalinea-lettertype"/>
    <w:uiPriority w:val="99"/>
    <w:semiHidden/>
    <w:unhideWhenUsed/>
    <w:rsid w:val="00EC23CB"/>
    <w:rPr>
      <w:color w:val="2B579A"/>
      <w:shd w:val="clear" w:color="auto" w:fill="E6E6E6"/>
    </w:rPr>
  </w:style>
  <w:style w:type="paragraph" w:styleId="Inhopg1">
    <w:name w:val="toc 1"/>
    <w:basedOn w:val="Standaard"/>
    <w:next w:val="Standaard"/>
    <w:autoRedefine/>
    <w:uiPriority w:val="39"/>
    <w:unhideWhenUsed/>
    <w:rsid w:val="00EC23CB"/>
    <w:pPr>
      <w:spacing w:after="100"/>
    </w:pPr>
  </w:style>
  <w:style w:type="paragraph" w:styleId="Lijstalinea">
    <w:name w:val="List Paragraph"/>
    <w:basedOn w:val="Standaard"/>
    <w:uiPriority w:val="34"/>
    <w:qFormat/>
    <w:rsid w:val="00EC23CB"/>
    <w:pPr>
      <w:ind w:left="720"/>
      <w:contextualSpacing/>
    </w:pPr>
  </w:style>
  <w:style w:type="paragraph" w:styleId="Inhopg2">
    <w:name w:val="toc 2"/>
    <w:basedOn w:val="Standaard"/>
    <w:next w:val="Standaard"/>
    <w:autoRedefine/>
    <w:uiPriority w:val="39"/>
    <w:unhideWhenUsed/>
    <w:rsid w:val="00EC23CB"/>
    <w:pPr>
      <w:spacing w:after="100"/>
      <w:ind w:left="210"/>
    </w:pPr>
  </w:style>
  <w:style w:type="paragraph" w:styleId="Inhopg3">
    <w:name w:val="toc 3"/>
    <w:basedOn w:val="Standaard"/>
    <w:next w:val="Standaard"/>
    <w:autoRedefine/>
    <w:uiPriority w:val="39"/>
    <w:unhideWhenUsed/>
    <w:rsid w:val="00EC23CB"/>
    <w:pPr>
      <w:spacing w:after="100"/>
      <w:ind w:left="420"/>
    </w:pPr>
  </w:style>
  <w:style w:type="character" w:customStyle="1" w:styleId="GeenafstandChar">
    <w:name w:val="Geen afstand Char"/>
    <w:basedOn w:val="Standaardalinea-lettertype"/>
    <w:link w:val="Geenafstand"/>
    <w:uiPriority w:val="1"/>
    <w:rsid w:val="00EC23CB"/>
    <w:rPr>
      <w:rFonts w:eastAsiaTheme="minorEastAsia"/>
      <w:sz w:val="21"/>
      <w:szCs w:val="21"/>
    </w:rPr>
  </w:style>
  <w:style w:type="paragraph" w:styleId="Koptekst">
    <w:name w:val="header"/>
    <w:basedOn w:val="Standaard"/>
    <w:link w:val="KoptekstChar"/>
    <w:uiPriority w:val="99"/>
    <w:unhideWhenUsed/>
    <w:rsid w:val="00EC23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23CB"/>
    <w:rPr>
      <w:rFonts w:eastAsiaTheme="minorEastAsia"/>
      <w:sz w:val="21"/>
      <w:szCs w:val="21"/>
    </w:rPr>
  </w:style>
  <w:style w:type="paragraph" w:styleId="Voettekst">
    <w:name w:val="footer"/>
    <w:basedOn w:val="Standaard"/>
    <w:link w:val="VoettekstChar"/>
    <w:uiPriority w:val="99"/>
    <w:unhideWhenUsed/>
    <w:rsid w:val="00EC23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23CB"/>
    <w:rPr>
      <w:rFonts w:eastAsiaTheme="minorEastAsia"/>
      <w:sz w:val="21"/>
      <w:szCs w:val="21"/>
    </w:rPr>
  </w:style>
  <w:style w:type="paragraph" w:styleId="Ballontekst">
    <w:name w:val="Balloon Text"/>
    <w:basedOn w:val="Standaard"/>
    <w:link w:val="BallontekstChar"/>
    <w:uiPriority w:val="99"/>
    <w:semiHidden/>
    <w:unhideWhenUsed/>
    <w:rsid w:val="00EC23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23CB"/>
    <w:rPr>
      <w:rFonts w:ascii="Segoe UI" w:eastAsiaTheme="minorEastAsia" w:hAnsi="Segoe UI" w:cs="Segoe UI"/>
      <w:sz w:val="18"/>
      <w:szCs w:val="18"/>
    </w:rPr>
  </w:style>
  <w:style w:type="numbering" w:customStyle="1" w:styleId="Huidigelijst1">
    <w:name w:val="Huidige lijst1"/>
    <w:uiPriority w:val="99"/>
    <w:rsid w:val="00C74B77"/>
    <w:pPr>
      <w:numPr>
        <w:numId w:val="32"/>
      </w:numPr>
    </w:pPr>
  </w:style>
  <w:style w:type="character" w:styleId="Verwijzingopmerking">
    <w:name w:val="annotation reference"/>
    <w:basedOn w:val="Standaardalinea-lettertype"/>
    <w:uiPriority w:val="99"/>
    <w:semiHidden/>
    <w:unhideWhenUsed/>
    <w:rsid w:val="00E16C5E"/>
    <w:rPr>
      <w:sz w:val="16"/>
      <w:szCs w:val="16"/>
    </w:rPr>
  </w:style>
  <w:style w:type="paragraph" w:styleId="Tekstopmerking">
    <w:name w:val="annotation text"/>
    <w:basedOn w:val="Standaard"/>
    <w:link w:val="TekstopmerkingChar"/>
    <w:uiPriority w:val="99"/>
    <w:semiHidden/>
    <w:unhideWhenUsed/>
    <w:rsid w:val="00E16C5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6C5E"/>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E16C5E"/>
    <w:rPr>
      <w:b/>
      <w:bCs/>
    </w:rPr>
  </w:style>
  <w:style w:type="character" w:customStyle="1" w:styleId="OnderwerpvanopmerkingChar">
    <w:name w:val="Onderwerp van opmerking Char"/>
    <w:basedOn w:val="TekstopmerkingChar"/>
    <w:link w:val="Onderwerpvanopmerking"/>
    <w:uiPriority w:val="99"/>
    <w:semiHidden/>
    <w:rsid w:val="00E16C5E"/>
    <w:rPr>
      <w:rFonts w:eastAsiaTheme="minorEastAsia"/>
      <w:b/>
      <w:bCs/>
      <w:sz w:val="20"/>
      <w:szCs w:val="20"/>
    </w:rPr>
  </w:style>
  <w:style w:type="character" w:styleId="Onopgelostemelding">
    <w:name w:val="Unresolved Mention"/>
    <w:basedOn w:val="Standaardalinea-lettertype"/>
    <w:uiPriority w:val="99"/>
    <w:semiHidden/>
    <w:unhideWhenUsed/>
    <w:rsid w:val="0058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jpg@01D78961.9FEB9B10" TargetMode="External"/><Relationship Id="rId20" Type="http://schemas.openxmlformats.org/officeDocument/2006/relationships/hyperlink" Target="mailto:ben@meesbvba.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cid:image007.jpg@01D78A13.7371F9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57C1-4A87-4E95-A5B0-D27A1A80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5979</Words>
  <Characters>32890</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Mees</dc:creator>
  <cp:keywords/>
  <dc:description/>
  <cp:lastModifiedBy>Jan</cp:lastModifiedBy>
  <cp:revision>2</cp:revision>
  <cp:lastPrinted>2022-02-08T09:16:00Z</cp:lastPrinted>
  <dcterms:created xsi:type="dcterms:W3CDTF">2022-03-25T11:25:00Z</dcterms:created>
  <dcterms:modified xsi:type="dcterms:W3CDTF">2022-03-25T11:25:00Z</dcterms:modified>
</cp:coreProperties>
</file>