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9B88B" w14:textId="4ACF4227" w:rsidR="000945F9" w:rsidRDefault="00C01280">
      <w:pPr>
        <w:pStyle w:val="Corpsdetexte"/>
        <w:spacing w:before="5"/>
        <w:rPr>
          <w:rFonts w:ascii="Times New Roman"/>
          <w:b w:val="0"/>
          <w:sz w:val="9"/>
        </w:rPr>
      </w:pPr>
      <w:r>
        <w:rPr>
          <w:rFonts w:ascii="Times New Roman"/>
          <w:b w:val="0"/>
          <w:noProof/>
          <w:sz w:val="9"/>
        </w:rPr>
        <w:drawing>
          <wp:inline distT="0" distB="0" distL="0" distR="0" wp14:anchorId="0C29BB98" wp14:editId="383945EF">
            <wp:extent cx="6316959" cy="1119526"/>
            <wp:effectExtent l="0" t="0" r="0" b="0"/>
            <wp:docPr id="1450359724"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59724" name="Image 1" descr="Une image contenant texte, Police, logo, Graphique&#10;&#10;Description générée automatiquement"/>
                    <pic:cNvPicPr/>
                  </pic:nvPicPr>
                  <pic:blipFill rotWithShape="1">
                    <a:blip r:embed="rId8" cstate="print">
                      <a:extLst>
                        <a:ext uri="{28A0092B-C50C-407E-A947-70E740481C1C}">
                          <a14:useLocalDpi xmlns:a14="http://schemas.microsoft.com/office/drawing/2010/main" val="0"/>
                        </a:ext>
                      </a:extLst>
                    </a:blip>
                    <a:srcRect t="26803" b="25317"/>
                    <a:stretch/>
                  </pic:blipFill>
                  <pic:spPr bwMode="auto">
                    <a:xfrm>
                      <a:off x="0" y="0"/>
                      <a:ext cx="6318250" cy="1119755"/>
                    </a:xfrm>
                    <a:prstGeom prst="rect">
                      <a:avLst/>
                    </a:prstGeom>
                    <a:ln>
                      <a:noFill/>
                    </a:ln>
                    <a:extLst>
                      <a:ext uri="{53640926-AAD7-44D8-BBD7-CCE9431645EC}">
                        <a14:shadowObscured xmlns:a14="http://schemas.microsoft.com/office/drawing/2010/main"/>
                      </a:ext>
                    </a:extLst>
                  </pic:spPr>
                </pic:pic>
              </a:graphicData>
            </a:graphic>
          </wp:inline>
        </w:drawing>
      </w:r>
    </w:p>
    <w:p w14:paraId="155D8A76" w14:textId="77777777" w:rsidR="000945F9" w:rsidRPr="00470F47" w:rsidRDefault="000945F9" w:rsidP="003D45CD">
      <w:pPr>
        <w:spacing w:after="4" w:line="249" w:lineRule="auto"/>
        <w:rPr>
          <w:rFonts w:ascii="Uni Neue Bold" w:eastAsia="Arial" w:hAnsi="Uni Neue Bold" w:cs="Arial"/>
          <w:b/>
          <w:sz w:val="20"/>
          <w:szCs w:val="20"/>
          <w:u w:val="single" w:color="000000"/>
        </w:rPr>
      </w:pPr>
    </w:p>
    <w:p w14:paraId="34B1951F" w14:textId="70B0B5AE" w:rsidR="00C01280" w:rsidRDefault="00C01280" w:rsidP="00C01280">
      <w:pPr>
        <w:spacing w:after="4" w:line="249" w:lineRule="auto"/>
        <w:ind w:left="-5" w:hanging="10"/>
        <w:jc w:val="center"/>
        <w:rPr>
          <w:rFonts w:eastAsia="Arial" w:cs="Arial"/>
          <w:b/>
          <w:color w:val="CFCBC6"/>
          <w:sz w:val="34"/>
          <w:szCs w:val="40"/>
          <w:u w:val="single"/>
        </w:rPr>
      </w:pPr>
      <w:r w:rsidRPr="00C01280">
        <w:rPr>
          <w:rFonts w:eastAsia="Arial" w:cs="Arial"/>
          <w:b/>
          <w:color w:val="CFCBC6"/>
          <w:sz w:val="34"/>
          <w:szCs w:val="40"/>
          <w:u w:val="single"/>
        </w:rPr>
        <w:t>OFFRE D’ACHAT</w:t>
      </w:r>
    </w:p>
    <w:p w14:paraId="19CEA633" w14:textId="77777777" w:rsidR="00C01280" w:rsidRPr="00C01280" w:rsidRDefault="00C01280" w:rsidP="00C01280">
      <w:pPr>
        <w:spacing w:after="4" w:line="249" w:lineRule="auto"/>
        <w:ind w:left="-5" w:hanging="10"/>
        <w:jc w:val="center"/>
        <w:rPr>
          <w:rFonts w:eastAsia="Arial" w:cs="Arial"/>
          <w:b/>
          <w:color w:val="CFCBC6"/>
          <w:sz w:val="34"/>
          <w:szCs w:val="40"/>
          <w:u w:val="single"/>
        </w:rPr>
      </w:pPr>
    </w:p>
    <w:p w14:paraId="4B7146BB" w14:textId="64DA1A47" w:rsidR="003D45CD" w:rsidRPr="001C7CA9" w:rsidRDefault="003D45CD" w:rsidP="003D45CD">
      <w:pPr>
        <w:spacing w:after="4" w:line="249" w:lineRule="auto"/>
        <w:ind w:left="-5" w:hanging="10"/>
        <w:rPr>
          <w:rFonts w:eastAsia="Arial" w:cs="Arial"/>
          <w:sz w:val="16"/>
          <w:szCs w:val="16"/>
        </w:rPr>
      </w:pPr>
      <w:r w:rsidRPr="00C01280">
        <w:rPr>
          <w:rFonts w:eastAsia="Arial" w:cs="Arial"/>
          <w:b/>
          <w:color w:val="CFCBC6"/>
          <w:sz w:val="24"/>
          <w:u w:val="single"/>
        </w:rPr>
        <w:t>LES SOUSSIGN</w:t>
      </w:r>
      <w:r w:rsidR="003E39C0" w:rsidRPr="00C01280">
        <w:rPr>
          <w:rFonts w:eastAsia="Arial" w:cs="Arial"/>
          <w:b/>
          <w:color w:val="CFCBC6"/>
          <w:sz w:val="24"/>
          <w:u w:val="single"/>
        </w:rPr>
        <w:t>É</w:t>
      </w:r>
      <w:r w:rsidRPr="00C01280">
        <w:rPr>
          <w:rFonts w:eastAsia="Arial" w:cs="Arial"/>
          <w:b/>
          <w:color w:val="CFCBC6"/>
          <w:sz w:val="24"/>
          <w:u w:val="single"/>
        </w:rPr>
        <w:t>S :</w:t>
      </w:r>
      <w:r w:rsidRPr="00C01280">
        <w:rPr>
          <w:rFonts w:eastAsia="Arial" w:cs="Arial"/>
          <w:color w:val="CFCBC6"/>
          <w:sz w:val="24"/>
        </w:rPr>
        <w:t xml:space="preserve"> </w:t>
      </w:r>
      <w:r w:rsidR="008A1CB3" w:rsidRPr="001C7CA9">
        <w:rPr>
          <w:rFonts w:eastAsia="Arial" w:cs="Arial"/>
          <w:sz w:val="16"/>
          <w:szCs w:val="16"/>
        </w:rPr>
        <w:t xml:space="preserve">copie de carte d’identité recto-verso à </w:t>
      </w:r>
      <w:r w:rsidR="00C01280" w:rsidRPr="001C7CA9">
        <w:rPr>
          <w:rFonts w:eastAsia="Arial" w:cs="Arial"/>
          <w:sz w:val="16"/>
          <w:szCs w:val="16"/>
        </w:rPr>
        <w:t>joindre</w:t>
      </w:r>
    </w:p>
    <w:p w14:paraId="521DE060" w14:textId="77777777" w:rsidR="008A1CB3" w:rsidRPr="001C7CA9" w:rsidRDefault="008A1CB3" w:rsidP="003D45CD">
      <w:pPr>
        <w:spacing w:after="4" w:line="249" w:lineRule="auto"/>
        <w:ind w:left="-5" w:hanging="10"/>
        <w:rPr>
          <w:sz w:val="16"/>
          <w:szCs w:val="16"/>
        </w:rPr>
      </w:pPr>
    </w:p>
    <w:p w14:paraId="53B34CDF" w14:textId="4C072842" w:rsidR="003D45CD" w:rsidRPr="001C7CA9" w:rsidRDefault="003D45CD" w:rsidP="003D45CD">
      <w:pPr>
        <w:ind w:left="-5" w:hanging="10"/>
        <w:rPr>
          <w:rFonts w:asciiTheme="minorHAnsi" w:eastAsia="Arial" w:hAnsiTheme="minorHAnsi" w:cstheme="minorHAnsi"/>
          <w:color w:val="BFBFBF"/>
          <w:sz w:val="21"/>
          <w:szCs w:val="21"/>
        </w:rPr>
      </w:pPr>
      <w:r w:rsidRPr="001C7CA9">
        <w:rPr>
          <w:rFonts w:asciiTheme="minorHAnsi" w:eastAsia="Arial" w:hAnsiTheme="minorHAnsi" w:cstheme="minorHAnsi"/>
          <w:sz w:val="21"/>
          <w:szCs w:val="21"/>
        </w:rPr>
        <w:t>Noms</w:t>
      </w:r>
      <w:r w:rsidR="0052454F" w:rsidRPr="001C7CA9">
        <w:rPr>
          <w:rFonts w:asciiTheme="minorHAnsi" w:eastAsia="Arial" w:hAnsiTheme="minorHAnsi" w:cstheme="minorHAnsi"/>
          <w:sz w:val="21"/>
          <w:szCs w:val="21"/>
        </w:rPr>
        <w:t xml:space="preserve"> &amp;</w:t>
      </w:r>
      <w:r w:rsidRPr="001C7CA9">
        <w:rPr>
          <w:rFonts w:asciiTheme="minorHAnsi" w:eastAsia="Arial" w:hAnsiTheme="minorHAnsi" w:cstheme="minorHAnsi"/>
          <w:sz w:val="21"/>
          <w:szCs w:val="21"/>
        </w:rPr>
        <w:t xml:space="preserve"> Prénoms</w:t>
      </w:r>
      <w:r w:rsidR="00C01280" w:rsidRPr="001C7CA9">
        <w:rPr>
          <w:rFonts w:asciiTheme="minorHAnsi" w:eastAsia="Arial" w:hAnsiTheme="minorHAnsi" w:cstheme="minorHAnsi"/>
          <w:sz w:val="21"/>
          <w:szCs w:val="21"/>
        </w:rPr>
        <w:t xml:space="preserve"> </w:t>
      </w:r>
      <w:proofErr w:type="gramStart"/>
      <w:r w:rsidR="00C01280" w:rsidRPr="001C7CA9">
        <w:rPr>
          <w:rFonts w:asciiTheme="minorHAnsi" w:eastAsia="Arial" w:hAnsiTheme="minorHAnsi" w:cstheme="minorHAnsi"/>
          <w:sz w:val="21"/>
          <w:szCs w:val="21"/>
        </w:rPr>
        <w:t xml:space="preserve">- </w:t>
      </w:r>
      <w:r w:rsidRPr="001C7CA9">
        <w:rPr>
          <w:rFonts w:asciiTheme="minorHAnsi" w:eastAsia="Arial" w:hAnsiTheme="minorHAnsi" w:cstheme="minorHAnsi"/>
          <w:sz w:val="21"/>
          <w:szCs w:val="21"/>
        </w:rPr>
        <w:t> </w:t>
      </w:r>
      <w:r w:rsidR="00C01280" w:rsidRPr="001C7CA9">
        <w:rPr>
          <w:rFonts w:asciiTheme="minorHAnsi" w:eastAsia="Arial" w:hAnsiTheme="minorHAnsi" w:cstheme="minorHAnsi"/>
          <w:sz w:val="21"/>
          <w:szCs w:val="21"/>
        </w:rPr>
        <w:t>tel</w:t>
      </w:r>
      <w:proofErr w:type="gramEnd"/>
      <w:r w:rsidR="00C01280" w:rsidRPr="001C7CA9">
        <w:rPr>
          <w:rFonts w:asciiTheme="minorHAnsi" w:eastAsia="Arial" w:hAnsiTheme="minorHAnsi" w:cstheme="minorHAnsi"/>
          <w:sz w:val="21"/>
          <w:szCs w:val="21"/>
        </w:rPr>
        <w:t xml:space="preserve"> &amp; mail </w:t>
      </w:r>
      <w:r w:rsidRPr="001C7CA9">
        <w:rPr>
          <w:rFonts w:asciiTheme="minorHAnsi" w:eastAsia="Arial" w:hAnsiTheme="minorHAnsi" w:cstheme="minorHAnsi"/>
          <w:sz w:val="21"/>
          <w:szCs w:val="21"/>
        </w:rPr>
        <w:t>:</w:t>
      </w:r>
      <w:bookmarkStart w:id="0" w:name="_Hlk105082091"/>
      <w:r w:rsidRPr="001C7CA9">
        <w:rPr>
          <w:rFonts w:asciiTheme="minorHAnsi" w:eastAsia="Arial" w:hAnsiTheme="minorHAnsi" w:cstheme="minorHAnsi"/>
          <w:sz w:val="21"/>
          <w:szCs w:val="21"/>
        </w:rPr>
        <w:t xml:space="preserve"> ………………………………………………………………………………………………………………………………………………………………………………………………………</w:t>
      </w:r>
      <w:bookmarkEnd w:id="0"/>
      <w:r w:rsidR="00A90E0F" w:rsidRPr="001C7CA9">
        <w:rPr>
          <w:rFonts w:asciiTheme="minorHAnsi" w:eastAsia="Arial" w:hAnsiTheme="minorHAnsi" w:cstheme="minorHAnsi"/>
          <w:sz w:val="21"/>
          <w:szCs w:val="21"/>
        </w:rPr>
        <w:t>………………………………………………………………………………………………………………………</w:t>
      </w:r>
    </w:p>
    <w:p w14:paraId="2098F828" w14:textId="77777777" w:rsidR="003D45CD" w:rsidRPr="001C7CA9" w:rsidRDefault="003D45CD" w:rsidP="00A90E0F">
      <w:pPr>
        <w:spacing w:after="4" w:line="249" w:lineRule="auto"/>
        <w:rPr>
          <w:rFonts w:asciiTheme="minorHAnsi" w:eastAsia="Arial" w:hAnsiTheme="minorHAnsi" w:cstheme="minorHAnsi"/>
          <w:sz w:val="21"/>
          <w:szCs w:val="21"/>
        </w:rPr>
      </w:pPr>
    </w:p>
    <w:p w14:paraId="181B1088" w14:textId="38401801" w:rsidR="00A90E0F" w:rsidRPr="001C7CA9" w:rsidRDefault="003D45CD" w:rsidP="00A90E0F">
      <w:pPr>
        <w:spacing w:after="4" w:line="249" w:lineRule="auto"/>
        <w:ind w:left="-5" w:hanging="10"/>
        <w:rPr>
          <w:rFonts w:asciiTheme="minorHAnsi" w:eastAsia="Arial" w:hAnsiTheme="minorHAnsi" w:cstheme="minorHAnsi"/>
          <w:sz w:val="21"/>
          <w:szCs w:val="21"/>
        </w:rPr>
      </w:pPr>
      <w:r w:rsidRPr="001C7CA9">
        <w:rPr>
          <w:rFonts w:asciiTheme="minorHAnsi" w:eastAsia="Arial" w:hAnsiTheme="minorHAnsi" w:cstheme="minorHAnsi"/>
          <w:sz w:val="21"/>
          <w:szCs w:val="21"/>
        </w:rPr>
        <w:t>Adresse : ……………………………………………………………………………………………………………………………………………………………</w:t>
      </w:r>
      <w:proofErr w:type="gramStart"/>
      <w:r w:rsidRPr="001C7CA9">
        <w:rPr>
          <w:rFonts w:asciiTheme="minorHAnsi" w:eastAsia="Arial" w:hAnsiTheme="minorHAnsi" w:cstheme="minorHAnsi"/>
          <w:sz w:val="21"/>
          <w:szCs w:val="21"/>
        </w:rPr>
        <w:t>……</w:t>
      </w:r>
      <w:r w:rsidR="005F0249" w:rsidRPr="001C7CA9">
        <w:rPr>
          <w:rFonts w:asciiTheme="minorHAnsi" w:eastAsia="Arial" w:hAnsiTheme="minorHAnsi" w:cstheme="minorHAnsi"/>
          <w:sz w:val="21"/>
          <w:szCs w:val="21"/>
        </w:rPr>
        <w:t>.</w:t>
      </w:r>
      <w:proofErr w:type="gramEnd"/>
      <w:r w:rsidRPr="001C7CA9">
        <w:rPr>
          <w:rFonts w:asciiTheme="minorHAnsi" w:eastAsia="Arial" w:hAnsiTheme="minorHAnsi" w:cstheme="minorHAnsi"/>
          <w:sz w:val="21"/>
          <w:szCs w:val="21"/>
        </w:rPr>
        <w:t>……………………………………………………</w:t>
      </w:r>
      <w:r w:rsidR="00A90E0F" w:rsidRPr="001C7CA9">
        <w:rPr>
          <w:rFonts w:asciiTheme="minorHAnsi" w:eastAsia="Arial" w:hAnsiTheme="minorHAnsi" w:cstheme="minorHAnsi"/>
          <w:sz w:val="21"/>
          <w:szCs w:val="21"/>
        </w:rPr>
        <w:t>…………………………………………………………………………………………………….</w:t>
      </w:r>
    </w:p>
    <w:p w14:paraId="5C86A742" w14:textId="77777777" w:rsidR="00A90E0F" w:rsidRPr="001C7CA9" w:rsidRDefault="00A90E0F" w:rsidP="003D45CD">
      <w:pPr>
        <w:rPr>
          <w:rFonts w:asciiTheme="minorHAnsi" w:hAnsiTheme="minorHAnsi" w:cstheme="minorHAnsi"/>
          <w:sz w:val="21"/>
          <w:szCs w:val="21"/>
        </w:rPr>
      </w:pPr>
    </w:p>
    <w:p w14:paraId="649D82C5" w14:textId="7EE1F928" w:rsidR="00D1111C" w:rsidRPr="001C7CA9" w:rsidRDefault="000A59F6" w:rsidP="003D45CD">
      <w:pPr>
        <w:spacing w:after="23"/>
        <w:rPr>
          <w:rFonts w:asciiTheme="minorHAnsi" w:eastAsia="Arial" w:hAnsiTheme="minorHAnsi" w:cstheme="minorHAnsi"/>
          <w:sz w:val="21"/>
          <w:szCs w:val="21"/>
        </w:rPr>
      </w:pPr>
      <w:r w:rsidRPr="001C7CA9">
        <w:rPr>
          <w:rFonts w:asciiTheme="minorHAnsi" w:eastAsia="Arial" w:hAnsiTheme="minorHAnsi" w:cstheme="minorHAnsi"/>
          <w:sz w:val="21"/>
          <w:szCs w:val="21"/>
        </w:rPr>
        <w:t xml:space="preserve">Situation matrimoniale </w:t>
      </w:r>
      <w:r w:rsidR="005F0249" w:rsidRPr="001C7CA9">
        <w:rPr>
          <w:rFonts w:asciiTheme="minorHAnsi" w:eastAsia="Arial" w:hAnsiTheme="minorHAnsi" w:cstheme="minorHAnsi"/>
          <w:sz w:val="21"/>
          <w:szCs w:val="21"/>
        </w:rPr>
        <w:t>et</w:t>
      </w:r>
      <w:r w:rsidRPr="001C7CA9">
        <w:rPr>
          <w:rFonts w:asciiTheme="minorHAnsi" w:eastAsia="Arial" w:hAnsiTheme="minorHAnsi" w:cstheme="minorHAnsi"/>
          <w:sz w:val="21"/>
          <w:szCs w:val="21"/>
        </w:rPr>
        <w:t xml:space="preserve"> régime : </w:t>
      </w:r>
      <w:r w:rsidR="00A90E0F" w:rsidRPr="001C7CA9">
        <w:rPr>
          <w:rFonts w:asciiTheme="minorHAnsi" w:eastAsia="Arial" w:hAnsiTheme="minorHAnsi" w:cstheme="minorHAnsi"/>
          <w:sz w:val="21"/>
          <w:szCs w:val="21"/>
        </w:rPr>
        <w:t>……………………………………………………………………………………………………………………………………………………………</w:t>
      </w:r>
      <w:proofErr w:type="gramStart"/>
      <w:r w:rsidR="00A90E0F" w:rsidRPr="001C7CA9">
        <w:rPr>
          <w:rFonts w:asciiTheme="minorHAnsi" w:eastAsia="Arial" w:hAnsiTheme="minorHAnsi" w:cstheme="minorHAnsi"/>
          <w:sz w:val="21"/>
          <w:szCs w:val="21"/>
        </w:rPr>
        <w:t>…….</w:t>
      </w:r>
      <w:proofErr w:type="gramEnd"/>
      <w:r w:rsidR="00A90E0F" w:rsidRPr="001C7CA9">
        <w:rPr>
          <w:rFonts w:asciiTheme="minorHAnsi" w:eastAsia="Arial" w:hAnsiTheme="minorHAnsi" w:cstheme="minorHAnsi"/>
          <w:sz w:val="21"/>
          <w:szCs w:val="21"/>
        </w:rPr>
        <w:t>………………………………………………………………………………………………………………………………………………………….</w:t>
      </w:r>
    </w:p>
    <w:p w14:paraId="7E8EBED5" w14:textId="77777777" w:rsidR="00A90E0F" w:rsidRPr="001C7CA9" w:rsidRDefault="00A90E0F" w:rsidP="003D45CD">
      <w:pPr>
        <w:spacing w:after="23"/>
        <w:rPr>
          <w:rFonts w:asciiTheme="minorHAnsi" w:eastAsia="Arial" w:hAnsiTheme="minorHAnsi" w:cstheme="minorHAnsi"/>
          <w:sz w:val="21"/>
          <w:szCs w:val="21"/>
        </w:rPr>
      </w:pPr>
    </w:p>
    <w:p w14:paraId="769C6236" w14:textId="048E729B" w:rsidR="00D1111C" w:rsidRPr="001C7CA9" w:rsidRDefault="00D1111C" w:rsidP="00D1111C">
      <w:pPr>
        <w:ind w:left="-5" w:hanging="10"/>
        <w:rPr>
          <w:rFonts w:asciiTheme="minorHAnsi" w:hAnsiTheme="minorHAnsi" w:cstheme="minorHAnsi"/>
          <w:sz w:val="21"/>
          <w:szCs w:val="21"/>
        </w:rPr>
      </w:pPr>
      <w:r w:rsidRPr="001C7CA9">
        <w:rPr>
          <w:rFonts w:asciiTheme="minorHAnsi" w:eastAsia="Arial" w:hAnsiTheme="minorHAnsi" w:cstheme="minorHAnsi"/>
          <w:sz w:val="21"/>
          <w:szCs w:val="21"/>
        </w:rPr>
        <w:t xml:space="preserve">Notaire choisi en cas de vente : </w:t>
      </w:r>
      <w:r w:rsidR="00A90E0F" w:rsidRPr="001C7CA9">
        <w:rPr>
          <w:rFonts w:asciiTheme="minorHAnsi" w:eastAsia="Arial" w:hAnsiTheme="minorHAnsi" w:cstheme="minorHAnsi"/>
          <w:sz w:val="21"/>
          <w:szCs w:val="21"/>
        </w:rPr>
        <w:t>………………………………………………………………………………………………………………………………………………………………</w:t>
      </w:r>
    </w:p>
    <w:p w14:paraId="726B7EE0" w14:textId="77777777" w:rsidR="003D45CD" w:rsidRPr="001C7CA9" w:rsidRDefault="003D45CD" w:rsidP="003D45CD">
      <w:pPr>
        <w:spacing w:after="21"/>
        <w:rPr>
          <w:rFonts w:asciiTheme="minorHAnsi" w:hAnsiTheme="minorHAnsi" w:cstheme="minorHAnsi"/>
          <w:sz w:val="21"/>
          <w:szCs w:val="21"/>
        </w:rPr>
      </w:pPr>
      <w:r w:rsidRPr="001C7CA9">
        <w:rPr>
          <w:rFonts w:asciiTheme="minorHAnsi" w:eastAsia="Arial" w:hAnsiTheme="minorHAnsi" w:cstheme="minorHAnsi"/>
          <w:sz w:val="21"/>
          <w:szCs w:val="21"/>
        </w:rPr>
        <w:t xml:space="preserve"> </w:t>
      </w:r>
    </w:p>
    <w:p w14:paraId="20EF4D50" w14:textId="4EBF9F9F" w:rsidR="003D45CD" w:rsidRPr="001C7CA9" w:rsidRDefault="003D45CD" w:rsidP="003D45CD">
      <w:pPr>
        <w:spacing w:after="4" w:line="249" w:lineRule="auto"/>
        <w:ind w:left="-5" w:hanging="10"/>
        <w:rPr>
          <w:rFonts w:asciiTheme="minorHAnsi" w:hAnsiTheme="minorHAnsi" w:cstheme="minorHAnsi"/>
          <w:b/>
          <w:bCs/>
          <w:sz w:val="21"/>
          <w:szCs w:val="21"/>
        </w:rPr>
      </w:pPr>
      <w:r w:rsidRPr="001C7CA9">
        <w:rPr>
          <w:rFonts w:asciiTheme="minorHAnsi" w:eastAsia="Arial" w:hAnsiTheme="minorHAnsi" w:cstheme="minorHAnsi"/>
          <w:b/>
          <w:bCs/>
          <w:sz w:val="21"/>
          <w:szCs w:val="21"/>
        </w:rPr>
        <w:t>Déclar</w:t>
      </w:r>
      <w:r w:rsidR="00FB6FAB" w:rsidRPr="001C7CA9">
        <w:rPr>
          <w:rFonts w:asciiTheme="minorHAnsi" w:eastAsia="Arial" w:hAnsiTheme="minorHAnsi" w:cstheme="minorHAnsi"/>
          <w:b/>
          <w:bCs/>
          <w:sz w:val="21"/>
          <w:szCs w:val="21"/>
        </w:rPr>
        <w:t>en</w:t>
      </w:r>
      <w:r w:rsidRPr="001C7CA9">
        <w:rPr>
          <w:rFonts w:asciiTheme="minorHAnsi" w:eastAsia="Arial" w:hAnsiTheme="minorHAnsi" w:cstheme="minorHAnsi"/>
          <w:b/>
          <w:bCs/>
          <w:sz w:val="21"/>
          <w:szCs w:val="21"/>
        </w:rPr>
        <w:t xml:space="preserve">t </w:t>
      </w:r>
      <w:r w:rsidR="003E39C0" w:rsidRPr="001C7CA9">
        <w:rPr>
          <w:rFonts w:asciiTheme="minorHAnsi" w:eastAsia="Arial" w:hAnsiTheme="minorHAnsi" w:cstheme="minorHAnsi"/>
          <w:b/>
          <w:bCs/>
          <w:sz w:val="21"/>
          <w:szCs w:val="21"/>
        </w:rPr>
        <w:t>prendre l’engagement ferme, définitif et irrévocable de se porter acquéreur du b</w:t>
      </w:r>
      <w:r w:rsidRPr="001C7CA9">
        <w:rPr>
          <w:rFonts w:asciiTheme="minorHAnsi" w:eastAsia="Arial" w:hAnsiTheme="minorHAnsi" w:cstheme="minorHAnsi"/>
          <w:b/>
          <w:bCs/>
          <w:sz w:val="21"/>
          <w:szCs w:val="21"/>
        </w:rPr>
        <w:t xml:space="preserve">ien ci-après décrit aux conditions suivantes : </w:t>
      </w:r>
    </w:p>
    <w:p w14:paraId="1775CC4F" w14:textId="77777777" w:rsidR="003D45CD" w:rsidRPr="001C7CA9" w:rsidRDefault="003D45CD" w:rsidP="003D45CD">
      <w:pPr>
        <w:spacing w:after="66"/>
        <w:rPr>
          <w:rFonts w:asciiTheme="minorHAnsi" w:hAnsiTheme="minorHAnsi" w:cstheme="minorHAnsi"/>
          <w:sz w:val="21"/>
          <w:szCs w:val="21"/>
        </w:rPr>
      </w:pPr>
      <w:r w:rsidRPr="001C7CA9">
        <w:rPr>
          <w:rFonts w:asciiTheme="minorHAnsi" w:eastAsia="Arial" w:hAnsiTheme="minorHAnsi" w:cstheme="minorHAnsi"/>
          <w:sz w:val="21"/>
          <w:szCs w:val="21"/>
        </w:rPr>
        <w:t xml:space="preserve"> </w:t>
      </w:r>
    </w:p>
    <w:p w14:paraId="1D2BA8CD" w14:textId="7AB02476" w:rsidR="003D45CD" w:rsidRPr="001C7CA9" w:rsidRDefault="003D45CD" w:rsidP="003D45CD">
      <w:pPr>
        <w:ind w:left="-5" w:hanging="10"/>
        <w:rPr>
          <w:rFonts w:asciiTheme="minorHAnsi" w:eastAsia="Arial" w:hAnsiTheme="minorHAnsi" w:cstheme="minorHAnsi"/>
          <w:sz w:val="21"/>
          <w:szCs w:val="21"/>
        </w:rPr>
      </w:pPr>
      <w:r w:rsidRPr="001C7CA9">
        <w:rPr>
          <w:rFonts w:asciiTheme="minorHAnsi" w:eastAsia="Arial" w:hAnsiTheme="minorHAnsi" w:cstheme="minorHAnsi"/>
          <w:bCs/>
          <w:sz w:val="21"/>
          <w:szCs w:val="21"/>
        </w:rPr>
        <w:t xml:space="preserve">Description </w:t>
      </w:r>
      <w:r w:rsidR="00A90E0F" w:rsidRPr="001C7CA9">
        <w:rPr>
          <w:rFonts w:asciiTheme="minorHAnsi" w:eastAsia="Arial" w:hAnsiTheme="minorHAnsi" w:cstheme="minorHAnsi"/>
          <w:bCs/>
          <w:sz w:val="21"/>
          <w:szCs w:val="21"/>
        </w:rPr>
        <w:t xml:space="preserve">et adresse </w:t>
      </w:r>
      <w:r w:rsidRPr="001C7CA9">
        <w:rPr>
          <w:rFonts w:asciiTheme="minorHAnsi" w:eastAsia="Arial" w:hAnsiTheme="minorHAnsi" w:cstheme="minorHAnsi"/>
          <w:bCs/>
          <w:sz w:val="21"/>
          <w:szCs w:val="21"/>
        </w:rPr>
        <w:t>du bien :</w:t>
      </w:r>
      <w:r w:rsidRPr="001C7CA9">
        <w:rPr>
          <w:rFonts w:asciiTheme="minorHAnsi" w:eastAsia="Arial" w:hAnsiTheme="minorHAnsi" w:cstheme="minorHAnsi"/>
          <w:sz w:val="21"/>
          <w:szCs w:val="21"/>
        </w:rPr>
        <w:t xml:space="preserve"> </w:t>
      </w:r>
      <w:r w:rsidR="00A90E0F" w:rsidRPr="001C7CA9">
        <w:rPr>
          <w:rFonts w:asciiTheme="minorHAnsi" w:eastAsia="Arial" w:hAnsiTheme="minorHAnsi" w:cstheme="minorHAnsi"/>
          <w:sz w:val="21"/>
          <w:szCs w:val="21"/>
        </w:rPr>
        <w:t>……………………………………………………………………………………………………………………………………………………………</w:t>
      </w:r>
      <w:proofErr w:type="gramStart"/>
      <w:r w:rsidR="00A90E0F" w:rsidRPr="001C7CA9">
        <w:rPr>
          <w:rFonts w:asciiTheme="minorHAnsi" w:eastAsia="Arial" w:hAnsiTheme="minorHAnsi" w:cstheme="minorHAnsi"/>
          <w:sz w:val="21"/>
          <w:szCs w:val="21"/>
        </w:rPr>
        <w:t>…….</w:t>
      </w:r>
      <w:proofErr w:type="gramEnd"/>
      <w:r w:rsidR="00A90E0F" w:rsidRPr="001C7CA9">
        <w:rPr>
          <w:rFonts w:asciiTheme="minorHAnsi" w:eastAsia="Arial" w:hAnsiTheme="minorHAnsi" w:cstheme="minorHAnsi"/>
          <w:sz w:val="21"/>
          <w:szCs w:val="21"/>
        </w:rPr>
        <w:t>………………………………………………………………………………………………………………………………………………………….</w:t>
      </w:r>
    </w:p>
    <w:p w14:paraId="3221215D" w14:textId="77777777" w:rsidR="0052454F" w:rsidRPr="001C7CA9" w:rsidRDefault="0052454F" w:rsidP="003D45CD">
      <w:pPr>
        <w:ind w:left="-5" w:hanging="10"/>
        <w:rPr>
          <w:rFonts w:asciiTheme="minorHAnsi" w:hAnsiTheme="minorHAnsi" w:cstheme="minorHAnsi"/>
          <w:sz w:val="21"/>
          <w:szCs w:val="21"/>
        </w:rPr>
      </w:pPr>
    </w:p>
    <w:p w14:paraId="4194ACB6" w14:textId="77777777" w:rsidR="009309D5" w:rsidRPr="001C7CA9" w:rsidRDefault="009309D5" w:rsidP="00A90E0F">
      <w:pPr>
        <w:rPr>
          <w:rFonts w:asciiTheme="minorHAnsi" w:eastAsia="Arial" w:hAnsiTheme="minorHAnsi" w:cstheme="minorHAnsi"/>
          <w:b/>
          <w:sz w:val="21"/>
          <w:szCs w:val="21"/>
          <w:u w:val="single" w:color="000000"/>
        </w:rPr>
      </w:pPr>
    </w:p>
    <w:p w14:paraId="66FCB961" w14:textId="4385723C" w:rsidR="003D45CD" w:rsidRPr="001C7CA9" w:rsidRDefault="003D45CD" w:rsidP="003D45CD">
      <w:pPr>
        <w:ind w:left="-5" w:hanging="10"/>
        <w:rPr>
          <w:rFonts w:asciiTheme="minorHAnsi" w:hAnsiTheme="minorHAnsi" w:cstheme="minorHAnsi"/>
          <w:sz w:val="21"/>
          <w:szCs w:val="21"/>
        </w:rPr>
      </w:pPr>
      <w:r w:rsidRPr="001C7CA9">
        <w:rPr>
          <w:rFonts w:asciiTheme="minorHAnsi" w:eastAsia="Arial" w:hAnsiTheme="minorHAnsi" w:cstheme="minorHAnsi"/>
          <w:b/>
          <w:color w:val="CFCBC6"/>
          <w:sz w:val="21"/>
          <w:szCs w:val="21"/>
          <w:u w:val="single"/>
        </w:rPr>
        <w:t>P</w:t>
      </w:r>
      <w:r w:rsidR="0052454F" w:rsidRPr="001C7CA9">
        <w:rPr>
          <w:rFonts w:asciiTheme="minorHAnsi" w:eastAsia="Arial" w:hAnsiTheme="minorHAnsi" w:cstheme="minorHAnsi"/>
          <w:b/>
          <w:color w:val="CFCBC6"/>
          <w:sz w:val="21"/>
          <w:szCs w:val="21"/>
          <w:u w:val="single"/>
        </w:rPr>
        <w:t>RIX</w:t>
      </w:r>
      <w:r w:rsidRPr="001C7CA9">
        <w:rPr>
          <w:rFonts w:asciiTheme="minorHAnsi" w:eastAsia="Arial" w:hAnsiTheme="minorHAnsi" w:cstheme="minorHAnsi"/>
          <w:color w:val="CFCBC6"/>
          <w:sz w:val="21"/>
          <w:szCs w:val="21"/>
          <w:u w:val="single"/>
        </w:rPr>
        <w:t xml:space="preserve"> :</w:t>
      </w:r>
      <w:r w:rsidRPr="001C7CA9">
        <w:rPr>
          <w:rFonts w:asciiTheme="minorHAnsi" w:eastAsia="Arial" w:hAnsiTheme="minorHAnsi" w:cstheme="minorHAnsi"/>
          <w:color w:val="CFCBC6"/>
          <w:sz w:val="21"/>
          <w:szCs w:val="21"/>
        </w:rPr>
        <w:t xml:space="preserve"> </w:t>
      </w:r>
      <w:bookmarkStart w:id="1" w:name="_Hlk130549658"/>
      <w:r w:rsidR="008415EC" w:rsidRPr="001C7CA9">
        <w:rPr>
          <w:rFonts w:asciiTheme="minorHAnsi" w:eastAsia="Arial" w:hAnsiTheme="minorHAnsi" w:cstheme="minorHAnsi"/>
          <w:sz w:val="21"/>
          <w:szCs w:val="21"/>
        </w:rPr>
        <w:t>…………………………………</w:t>
      </w:r>
      <w:r w:rsidR="00A90E0F" w:rsidRPr="001C7CA9">
        <w:rPr>
          <w:rFonts w:asciiTheme="minorHAnsi" w:eastAsia="Arial" w:hAnsiTheme="minorHAnsi" w:cstheme="minorHAnsi"/>
          <w:sz w:val="21"/>
          <w:szCs w:val="21"/>
        </w:rPr>
        <w:t>……</w:t>
      </w:r>
      <w:proofErr w:type="gramStart"/>
      <w:r w:rsidR="00A90E0F" w:rsidRPr="001C7CA9">
        <w:rPr>
          <w:rFonts w:asciiTheme="minorHAnsi" w:eastAsia="Arial" w:hAnsiTheme="minorHAnsi" w:cstheme="minorHAnsi"/>
          <w:sz w:val="21"/>
          <w:szCs w:val="21"/>
        </w:rPr>
        <w:t>…….</w:t>
      </w:r>
      <w:proofErr w:type="gramEnd"/>
      <w:r w:rsidR="009309D5" w:rsidRPr="001C7CA9">
        <w:rPr>
          <w:rFonts w:asciiTheme="minorHAnsi" w:eastAsia="Arial" w:hAnsiTheme="minorHAnsi" w:cstheme="minorHAnsi"/>
          <w:sz w:val="21"/>
          <w:szCs w:val="21"/>
        </w:rPr>
        <w:t xml:space="preserve">euros </w:t>
      </w:r>
      <w:bookmarkEnd w:id="1"/>
      <w:r w:rsidR="009309D5" w:rsidRPr="001C7CA9">
        <w:rPr>
          <w:rFonts w:asciiTheme="minorHAnsi" w:eastAsia="Arial" w:hAnsiTheme="minorHAnsi" w:cstheme="minorHAnsi"/>
          <w:sz w:val="21"/>
          <w:szCs w:val="21"/>
        </w:rPr>
        <w:t xml:space="preserve">(en chiffres) </w:t>
      </w:r>
    </w:p>
    <w:p w14:paraId="08609994" w14:textId="1C58422D" w:rsidR="003D45CD" w:rsidRPr="001C7CA9" w:rsidRDefault="003D45CD" w:rsidP="003D45CD">
      <w:pPr>
        <w:spacing w:after="21"/>
        <w:rPr>
          <w:rFonts w:asciiTheme="minorHAnsi" w:hAnsiTheme="minorHAnsi" w:cstheme="minorHAnsi"/>
          <w:sz w:val="21"/>
          <w:szCs w:val="21"/>
        </w:rPr>
      </w:pPr>
      <w:r w:rsidRPr="001C7CA9">
        <w:rPr>
          <w:rFonts w:asciiTheme="minorHAnsi" w:eastAsia="Arial" w:hAnsiTheme="minorHAnsi" w:cstheme="minorHAnsi"/>
          <w:sz w:val="21"/>
          <w:szCs w:val="21"/>
        </w:rPr>
        <w:t>La vente sera soumise :</w:t>
      </w:r>
      <w:r w:rsidR="00421FE2" w:rsidRPr="001C7CA9">
        <w:rPr>
          <w:rFonts w:asciiTheme="minorHAnsi" w:eastAsia="Arial" w:hAnsiTheme="minorHAnsi" w:cstheme="minorHAnsi"/>
          <w:sz w:val="21"/>
          <w:szCs w:val="21"/>
        </w:rPr>
        <w:t xml:space="preserve"> </w:t>
      </w:r>
      <w:r w:rsidRPr="001C7CA9">
        <w:rPr>
          <w:rFonts w:asciiTheme="minorHAnsi" w:eastAsia="Arial" w:hAnsiTheme="minorHAnsi" w:cstheme="minorHAnsi"/>
          <w:sz w:val="21"/>
          <w:szCs w:val="21"/>
        </w:rPr>
        <w:t xml:space="preserve">(cochez la mention adéquate) </w:t>
      </w:r>
    </w:p>
    <w:p w14:paraId="7CF08659" w14:textId="77777777" w:rsidR="003D45CD" w:rsidRPr="001C7CA9" w:rsidRDefault="003D45CD" w:rsidP="003D45CD">
      <w:pPr>
        <w:widowControl/>
        <w:numPr>
          <w:ilvl w:val="0"/>
          <w:numId w:val="1"/>
        </w:numPr>
        <w:autoSpaceDE/>
        <w:autoSpaceDN/>
        <w:spacing w:after="4" w:line="249" w:lineRule="auto"/>
        <w:ind w:hanging="233"/>
        <w:rPr>
          <w:rFonts w:asciiTheme="minorHAnsi" w:hAnsiTheme="minorHAnsi" w:cstheme="minorHAnsi"/>
          <w:sz w:val="21"/>
          <w:szCs w:val="21"/>
        </w:rPr>
      </w:pPr>
      <w:proofErr w:type="gramStart"/>
      <w:r w:rsidRPr="001C7CA9">
        <w:rPr>
          <w:rFonts w:asciiTheme="minorHAnsi" w:eastAsia="Arial" w:hAnsiTheme="minorHAnsi" w:cstheme="minorHAnsi"/>
          <w:sz w:val="21"/>
          <w:szCs w:val="21"/>
        </w:rPr>
        <w:t>aux</w:t>
      </w:r>
      <w:proofErr w:type="gramEnd"/>
      <w:r w:rsidRPr="001C7CA9">
        <w:rPr>
          <w:rFonts w:asciiTheme="minorHAnsi" w:eastAsia="Arial" w:hAnsiTheme="minorHAnsi" w:cstheme="minorHAnsi"/>
          <w:sz w:val="21"/>
          <w:szCs w:val="21"/>
        </w:rPr>
        <w:t xml:space="preserve"> droits d'enregistrement et aux frais usuels d'acte notarié de vente de gré à gré. </w:t>
      </w:r>
    </w:p>
    <w:p w14:paraId="325EFE64" w14:textId="194A366A" w:rsidR="003D45CD" w:rsidRPr="001C7CA9" w:rsidRDefault="001824E0" w:rsidP="003D45CD">
      <w:pPr>
        <w:widowControl/>
        <w:numPr>
          <w:ilvl w:val="0"/>
          <w:numId w:val="1"/>
        </w:numPr>
        <w:autoSpaceDE/>
        <w:autoSpaceDN/>
        <w:spacing w:after="4" w:line="249" w:lineRule="auto"/>
        <w:ind w:hanging="233"/>
        <w:rPr>
          <w:rFonts w:asciiTheme="minorHAnsi" w:hAnsiTheme="minorHAnsi" w:cstheme="minorHAnsi"/>
          <w:sz w:val="21"/>
          <w:szCs w:val="21"/>
        </w:rPr>
      </w:pPr>
      <w:proofErr w:type="gramStart"/>
      <w:r w:rsidRPr="001C7CA9">
        <w:rPr>
          <w:rFonts w:asciiTheme="minorHAnsi" w:eastAsia="Arial" w:hAnsiTheme="minorHAnsi" w:cstheme="minorHAnsi"/>
          <w:sz w:val="21"/>
          <w:szCs w:val="21"/>
        </w:rPr>
        <w:t>a</w:t>
      </w:r>
      <w:r w:rsidR="003D45CD" w:rsidRPr="001C7CA9">
        <w:rPr>
          <w:rFonts w:asciiTheme="minorHAnsi" w:eastAsia="Arial" w:hAnsiTheme="minorHAnsi" w:cstheme="minorHAnsi"/>
          <w:sz w:val="21"/>
          <w:szCs w:val="21"/>
        </w:rPr>
        <w:t>u</w:t>
      </w:r>
      <w:proofErr w:type="gramEnd"/>
      <w:r w:rsidR="003D45CD" w:rsidRPr="001C7CA9">
        <w:rPr>
          <w:rFonts w:asciiTheme="minorHAnsi" w:eastAsia="Arial" w:hAnsiTheme="minorHAnsi" w:cstheme="minorHAnsi"/>
          <w:sz w:val="21"/>
          <w:szCs w:val="21"/>
        </w:rPr>
        <w:t xml:space="preserve"> régime de la TVA et aux frais usuels d'acte notarié de vente de gré à gré. </w:t>
      </w:r>
    </w:p>
    <w:p w14:paraId="7F6DE288" w14:textId="77777777" w:rsidR="009309D5" w:rsidRPr="001C7CA9" w:rsidRDefault="009309D5" w:rsidP="003D45CD">
      <w:pPr>
        <w:spacing w:after="4" w:line="249" w:lineRule="auto"/>
        <w:ind w:left="-5" w:hanging="10"/>
        <w:rPr>
          <w:rFonts w:asciiTheme="minorHAnsi" w:eastAsia="Arial" w:hAnsiTheme="minorHAnsi" w:cstheme="minorHAnsi"/>
          <w:sz w:val="21"/>
          <w:szCs w:val="21"/>
        </w:rPr>
      </w:pPr>
    </w:p>
    <w:p w14:paraId="45743647" w14:textId="3F1794F7" w:rsidR="003D45CD" w:rsidRPr="001C7CA9" w:rsidRDefault="00843008" w:rsidP="003D45CD">
      <w:pPr>
        <w:spacing w:after="4" w:line="249" w:lineRule="auto"/>
        <w:ind w:left="-5" w:hanging="10"/>
        <w:rPr>
          <w:rFonts w:asciiTheme="minorHAnsi" w:eastAsia="Arial" w:hAnsiTheme="minorHAnsi" w:cstheme="minorHAnsi"/>
          <w:sz w:val="21"/>
          <w:szCs w:val="21"/>
        </w:rPr>
      </w:pPr>
      <w:r w:rsidRPr="001C7CA9">
        <w:rPr>
          <w:rFonts w:asciiTheme="minorHAnsi" w:eastAsia="Arial" w:hAnsiTheme="minorHAnsi" w:cstheme="minorHAnsi"/>
          <w:sz w:val="21"/>
          <w:szCs w:val="21"/>
        </w:rPr>
        <w:t xml:space="preserve">La présente </w:t>
      </w:r>
      <w:r w:rsidR="003D45CD" w:rsidRPr="001C7CA9">
        <w:rPr>
          <w:rFonts w:asciiTheme="minorHAnsi" w:eastAsia="Arial" w:hAnsiTheme="minorHAnsi" w:cstheme="minorHAnsi"/>
          <w:sz w:val="21"/>
          <w:szCs w:val="21"/>
        </w:rPr>
        <w:t xml:space="preserve">offre est valable pendant </w:t>
      </w:r>
      <w:r w:rsidR="009D4798" w:rsidRPr="001C7CA9">
        <w:rPr>
          <w:rFonts w:asciiTheme="minorHAnsi" w:eastAsia="Arial" w:hAnsiTheme="minorHAnsi" w:cstheme="minorHAnsi"/>
          <w:sz w:val="21"/>
          <w:szCs w:val="21"/>
        </w:rPr>
        <w:t xml:space="preserve">15 </w:t>
      </w:r>
      <w:r w:rsidR="003D45CD" w:rsidRPr="001C7CA9">
        <w:rPr>
          <w:rFonts w:asciiTheme="minorHAnsi" w:eastAsia="Arial" w:hAnsiTheme="minorHAnsi" w:cstheme="minorHAnsi"/>
          <w:sz w:val="21"/>
          <w:szCs w:val="21"/>
        </w:rPr>
        <w:t>jours calendrier à compter de sa signature</w:t>
      </w:r>
      <w:r w:rsidRPr="001C7CA9">
        <w:rPr>
          <w:rFonts w:asciiTheme="minorHAnsi" w:eastAsia="Arial" w:hAnsiTheme="minorHAnsi" w:cstheme="minorHAnsi"/>
          <w:sz w:val="21"/>
          <w:szCs w:val="21"/>
        </w:rPr>
        <w:t xml:space="preserve"> et ne peut être unilatéralement retirée par l’offrant avant cette date.</w:t>
      </w:r>
    </w:p>
    <w:p w14:paraId="601810DE" w14:textId="21B74EB0" w:rsidR="009D4798" w:rsidRPr="001C7CA9" w:rsidRDefault="009D4798" w:rsidP="009D4798">
      <w:pPr>
        <w:spacing w:after="4"/>
        <w:rPr>
          <w:rFonts w:asciiTheme="minorHAnsi" w:eastAsia="Arial" w:hAnsiTheme="minorHAnsi" w:cstheme="minorHAnsi"/>
          <w:sz w:val="21"/>
          <w:szCs w:val="21"/>
        </w:rPr>
      </w:pPr>
      <w:r w:rsidRPr="001C7CA9">
        <w:rPr>
          <w:rFonts w:asciiTheme="minorHAnsi" w:eastAsia="Arial" w:hAnsiTheme="minorHAnsi" w:cstheme="minorHAnsi"/>
          <w:sz w:val="21"/>
          <w:szCs w:val="21"/>
        </w:rPr>
        <w:t xml:space="preserve"> * Pendant ce délai, si le propriétaire du dit bien marquait son accord sur la présente offre, l’offrant s’engage dans le</w:t>
      </w:r>
      <w:r w:rsidR="00A90E0F" w:rsidRPr="001C7CA9">
        <w:rPr>
          <w:rFonts w:asciiTheme="minorHAnsi" w:eastAsia="Arial" w:hAnsiTheme="minorHAnsi" w:cstheme="minorHAnsi"/>
          <w:sz w:val="21"/>
          <w:szCs w:val="21"/>
        </w:rPr>
        <w:t>s</w:t>
      </w:r>
      <w:r w:rsidRPr="001C7CA9">
        <w:rPr>
          <w:rFonts w:asciiTheme="minorHAnsi" w:eastAsia="Arial" w:hAnsiTheme="minorHAnsi" w:cstheme="minorHAnsi"/>
          <w:sz w:val="21"/>
          <w:szCs w:val="21"/>
        </w:rPr>
        <w:t xml:space="preserve"> </w:t>
      </w:r>
      <w:r w:rsidR="00EC3C4E" w:rsidRPr="001C7CA9">
        <w:rPr>
          <w:rFonts w:asciiTheme="minorHAnsi" w:eastAsia="Arial" w:hAnsiTheme="minorHAnsi" w:cstheme="minorHAnsi"/>
          <w:sz w:val="21"/>
          <w:szCs w:val="21"/>
        </w:rPr>
        <w:t>15</w:t>
      </w:r>
      <w:r w:rsidRPr="001C7CA9">
        <w:rPr>
          <w:rFonts w:asciiTheme="minorHAnsi" w:eastAsia="Arial" w:hAnsiTheme="minorHAnsi" w:cstheme="minorHAnsi"/>
          <w:sz w:val="21"/>
          <w:szCs w:val="21"/>
        </w:rPr>
        <w:t xml:space="preserve"> jours à compter de cet accord :</w:t>
      </w:r>
    </w:p>
    <w:p w14:paraId="164C0BA3" w14:textId="561EA5C1" w:rsidR="009D4798" w:rsidRPr="001C7CA9" w:rsidRDefault="009D4798" w:rsidP="009D4798">
      <w:pPr>
        <w:spacing w:after="4" w:line="249" w:lineRule="auto"/>
        <w:ind w:left="-5" w:hanging="10"/>
        <w:rPr>
          <w:rFonts w:asciiTheme="minorHAnsi" w:hAnsiTheme="minorHAnsi" w:cstheme="minorHAnsi"/>
          <w:sz w:val="21"/>
          <w:szCs w:val="21"/>
        </w:rPr>
      </w:pPr>
      <w:r w:rsidRPr="001C7CA9">
        <w:rPr>
          <w:rFonts w:asciiTheme="minorHAnsi" w:eastAsia="Arial" w:hAnsiTheme="minorHAnsi" w:cstheme="minorHAnsi"/>
          <w:b/>
          <w:bCs/>
          <w:sz w:val="21"/>
          <w:szCs w:val="21"/>
        </w:rPr>
        <w:t xml:space="preserve">  </w:t>
      </w:r>
      <w:r w:rsidRPr="001C7CA9">
        <w:rPr>
          <w:rFonts w:asciiTheme="minorHAnsi" w:eastAsia="Arial" w:hAnsiTheme="minorHAnsi" w:cstheme="minorHAnsi"/>
          <w:b/>
          <w:bCs/>
          <w:color w:val="000000" w:themeColor="text1"/>
          <w:sz w:val="21"/>
          <w:szCs w:val="21"/>
        </w:rPr>
        <w:t>-</w:t>
      </w:r>
      <w:r w:rsidRPr="001C7CA9">
        <w:rPr>
          <w:rFonts w:asciiTheme="minorHAnsi" w:eastAsia="Arial" w:hAnsiTheme="minorHAnsi" w:cstheme="minorHAnsi"/>
          <w:color w:val="000000" w:themeColor="text1"/>
          <w:sz w:val="21"/>
          <w:szCs w:val="21"/>
        </w:rPr>
        <w:t xml:space="preserve"> </w:t>
      </w:r>
      <w:r w:rsidRPr="001C7CA9">
        <w:rPr>
          <w:rFonts w:asciiTheme="minorHAnsi" w:eastAsia="Arial" w:hAnsiTheme="minorHAnsi" w:cstheme="minorHAnsi"/>
          <w:sz w:val="21"/>
          <w:szCs w:val="21"/>
        </w:rPr>
        <w:t>à signer un compromis de vente définitif</w:t>
      </w:r>
    </w:p>
    <w:p w14:paraId="7E6730C5" w14:textId="06B21114" w:rsidR="009D4798" w:rsidRPr="001C7CA9" w:rsidRDefault="009D4798" w:rsidP="00392F00">
      <w:pPr>
        <w:spacing w:after="4" w:line="249" w:lineRule="auto"/>
        <w:ind w:left="-5" w:hanging="10"/>
        <w:rPr>
          <w:rFonts w:asciiTheme="minorHAnsi" w:eastAsia="Arial" w:hAnsiTheme="minorHAnsi" w:cstheme="minorHAnsi"/>
          <w:sz w:val="21"/>
          <w:szCs w:val="21"/>
        </w:rPr>
      </w:pPr>
      <w:r w:rsidRPr="001C7CA9">
        <w:rPr>
          <w:rFonts w:asciiTheme="minorHAnsi" w:eastAsia="Arial" w:hAnsiTheme="minorHAnsi" w:cstheme="minorHAnsi"/>
          <w:sz w:val="21"/>
          <w:szCs w:val="21"/>
        </w:rPr>
        <w:t xml:space="preserve"> </w:t>
      </w:r>
      <w:r w:rsidRPr="001C7CA9">
        <w:rPr>
          <w:rFonts w:asciiTheme="minorHAnsi" w:eastAsia="Arial" w:hAnsiTheme="minorHAnsi" w:cstheme="minorHAnsi"/>
          <w:color w:val="000000" w:themeColor="text1"/>
          <w:sz w:val="21"/>
          <w:szCs w:val="21"/>
        </w:rPr>
        <w:t xml:space="preserve"> </w:t>
      </w:r>
      <w:r w:rsidRPr="001C7CA9">
        <w:rPr>
          <w:rFonts w:asciiTheme="minorHAnsi" w:eastAsia="Arial" w:hAnsiTheme="minorHAnsi" w:cstheme="minorHAnsi"/>
          <w:b/>
          <w:bCs/>
          <w:color w:val="000000" w:themeColor="text1"/>
          <w:sz w:val="21"/>
          <w:szCs w:val="21"/>
        </w:rPr>
        <w:t xml:space="preserve">- </w:t>
      </w:r>
      <w:r w:rsidRPr="001C7CA9">
        <w:rPr>
          <w:rFonts w:asciiTheme="minorHAnsi" w:eastAsia="Arial" w:hAnsiTheme="minorHAnsi" w:cstheme="minorHAnsi"/>
          <w:sz w:val="21"/>
          <w:szCs w:val="21"/>
        </w:rPr>
        <w:t>à verser une garantie de 10% du prix de vente</w:t>
      </w:r>
      <w:r w:rsidR="001824E0" w:rsidRPr="001C7CA9">
        <w:rPr>
          <w:rFonts w:asciiTheme="minorHAnsi" w:eastAsia="Arial" w:hAnsiTheme="minorHAnsi" w:cstheme="minorHAnsi"/>
          <w:sz w:val="21"/>
          <w:szCs w:val="21"/>
        </w:rPr>
        <w:t xml:space="preserve"> </w:t>
      </w:r>
      <w:r w:rsidR="00791973" w:rsidRPr="001C7CA9">
        <w:rPr>
          <w:rFonts w:asciiTheme="minorHAnsi" w:eastAsia="Arial" w:hAnsiTheme="minorHAnsi" w:cstheme="minorHAnsi"/>
          <w:sz w:val="21"/>
          <w:szCs w:val="21"/>
        </w:rPr>
        <w:t xml:space="preserve">sur le compte tiers de l’agence </w:t>
      </w:r>
      <w:r w:rsidRPr="001C7CA9">
        <w:rPr>
          <w:rFonts w:asciiTheme="minorHAnsi" w:eastAsia="Arial" w:hAnsiTheme="minorHAnsi" w:cstheme="minorHAnsi"/>
          <w:sz w:val="21"/>
          <w:szCs w:val="21"/>
        </w:rPr>
        <w:t xml:space="preserve">lors de cette signature. </w:t>
      </w:r>
    </w:p>
    <w:p w14:paraId="66B38352" w14:textId="77777777" w:rsidR="00A90E0F" w:rsidRPr="001C7CA9" w:rsidRDefault="00A90E0F" w:rsidP="00392F00">
      <w:pPr>
        <w:spacing w:after="4" w:line="249" w:lineRule="auto"/>
        <w:ind w:left="-5" w:hanging="10"/>
        <w:rPr>
          <w:rFonts w:asciiTheme="minorHAnsi" w:eastAsia="Arial" w:hAnsiTheme="minorHAnsi" w:cstheme="minorHAnsi"/>
          <w:sz w:val="21"/>
          <w:szCs w:val="21"/>
        </w:rPr>
      </w:pPr>
    </w:p>
    <w:p w14:paraId="1688B3B7" w14:textId="7FB43266" w:rsidR="001824E0" w:rsidRPr="001C7CA9" w:rsidRDefault="001824E0" w:rsidP="001C7CA9">
      <w:pPr>
        <w:rPr>
          <w:rFonts w:asciiTheme="minorHAnsi" w:hAnsiTheme="minorHAnsi" w:cstheme="minorHAnsi"/>
          <w:sz w:val="21"/>
          <w:szCs w:val="21"/>
        </w:rPr>
      </w:pPr>
      <w:r w:rsidRPr="001C7CA9">
        <w:rPr>
          <w:rFonts w:asciiTheme="minorHAnsi" w:eastAsia="Arial" w:hAnsiTheme="minorHAnsi" w:cstheme="minorHAnsi"/>
          <w:sz w:val="21"/>
          <w:szCs w:val="21"/>
        </w:rPr>
        <w:t xml:space="preserve">La vente est soumise à la condition suspensive de l’obtention d’un prêt hypothécaire de ………………………………………………………€. L’offrant devra introduire sa demande auprès d’au moins 2 institutions bancaires belges. La durée de la clause suspensive est de </w:t>
      </w:r>
      <w:r w:rsidR="00392F00" w:rsidRPr="001C7CA9">
        <w:rPr>
          <w:rFonts w:asciiTheme="minorHAnsi" w:eastAsia="Arial" w:hAnsiTheme="minorHAnsi" w:cstheme="minorHAnsi"/>
          <w:sz w:val="21"/>
          <w:szCs w:val="21"/>
        </w:rPr>
        <w:t>15</w:t>
      </w:r>
      <w:r w:rsidRPr="001C7CA9">
        <w:rPr>
          <w:rFonts w:asciiTheme="minorHAnsi" w:eastAsia="Arial" w:hAnsiTheme="minorHAnsi" w:cstheme="minorHAnsi"/>
          <w:sz w:val="21"/>
          <w:szCs w:val="21"/>
        </w:rPr>
        <w:t xml:space="preserve"> jours à dater de la signature du compromis de vente. </w:t>
      </w:r>
      <w:r w:rsidRPr="001C7CA9">
        <w:rPr>
          <w:rFonts w:asciiTheme="minorHAnsi" w:eastAsia="Arial" w:hAnsiTheme="minorHAnsi" w:cstheme="minorHAnsi"/>
          <w:color w:val="BFBFBF"/>
          <w:sz w:val="21"/>
          <w:szCs w:val="21"/>
        </w:rPr>
        <w:t xml:space="preserve"> </w:t>
      </w:r>
    </w:p>
    <w:p w14:paraId="41EFF595" w14:textId="77777777" w:rsidR="001824E0" w:rsidRPr="001C7CA9" w:rsidRDefault="001824E0" w:rsidP="003D45CD">
      <w:pPr>
        <w:spacing w:after="4" w:line="249" w:lineRule="auto"/>
        <w:ind w:left="-5" w:hanging="10"/>
        <w:rPr>
          <w:rFonts w:asciiTheme="minorHAnsi" w:eastAsia="Arial" w:hAnsiTheme="minorHAnsi" w:cstheme="minorHAnsi"/>
          <w:sz w:val="21"/>
          <w:szCs w:val="21"/>
        </w:rPr>
      </w:pPr>
    </w:p>
    <w:p w14:paraId="02A4E126" w14:textId="2ED09E1F" w:rsidR="001824E0" w:rsidRPr="001C7CA9" w:rsidRDefault="001824E0" w:rsidP="001824E0">
      <w:pPr>
        <w:spacing w:after="4"/>
        <w:rPr>
          <w:rFonts w:asciiTheme="minorHAnsi" w:eastAsia="Arial" w:hAnsiTheme="minorHAnsi" w:cstheme="minorHAnsi"/>
          <w:sz w:val="21"/>
          <w:szCs w:val="21"/>
        </w:rPr>
      </w:pPr>
      <w:r w:rsidRPr="001C7CA9">
        <w:rPr>
          <w:rFonts w:asciiTheme="minorHAnsi" w:eastAsia="Arial" w:hAnsiTheme="minorHAnsi" w:cstheme="minorHAnsi"/>
          <w:sz w:val="21"/>
          <w:szCs w:val="21"/>
        </w:rPr>
        <w:t xml:space="preserve">Les frais d’achat (droits d’enregistrements, honoraires et frais résultant de l’acte authentique ainsi que la TVA sur ceux-ci) seront à charge de l’acheteur et les frais de délivrance (recherches cadastre, BDES, renseignements urbanistiques, mainlevée, PEB, procès-verbal initial de l’état de l’installation électrique, titres et frais d’agence) </w:t>
      </w:r>
    </w:p>
    <w:p w14:paraId="0A5E17B8" w14:textId="77777777" w:rsidR="001824E0" w:rsidRDefault="001824E0" w:rsidP="001824E0">
      <w:pPr>
        <w:spacing w:after="4"/>
        <w:rPr>
          <w:rFonts w:asciiTheme="minorHAnsi" w:eastAsia="Arial" w:hAnsiTheme="minorHAnsi" w:cstheme="minorHAnsi"/>
          <w:sz w:val="21"/>
          <w:szCs w:val="21"/>
        </w:rPr>
      </w:pPr>
      <w:proofErr w:type="gramStart"/>
      <w:r w:rsidRPr="001C7CA9">
        <w:rPr>
          <w:rFonts w:asciiTheme="minorHAnsi" w:eastAsia="Arial" w:hAnsiTheme="minorHAnsi" w:cstheme="minorHAnsi"/>
          <w:sz w:val="21"/>
          <w:szCs w:val="21"/>
        </w:rPr>
        <w:t>seront</w:t>
      </w:r>
      <w:proofErr w:type="gramEnd"/>
      <w:r w:rsidRPr="001C7CA9">
        <w:rPr>
          <w:rFonts w:asciiTheme="minorHAnsi" w:eastAsia="Arial" w:hAnsiTheme="minorHAnsi" w:cstheme="minorHAnsi"/>
          <w:sz w:val="21"/>
          <w:szCs w:val="21"/>
        </w:rPr>
        <w:t xml:space="preserve"> à charge du vendeur.</w:t>
      </w:r>
    </w:p>
    <w:p w14:paraId="75514ABC" w14:textId="77777777" w:rsidR="001C7CA9" w:rsidRDefault="001C7CA9" w:rsidP="001824E0">
      <w:pPr>
        <w:spacing w:after="4"/>
        <w:rPr>
          <w:rFonts w:asciiTheme="minorHAnsi" w:eastAsia="Arial" w:hAnsiTheme="minorHAnsi" w:cstheme="minorHAnsi"/>
          <w:sz w:val="21"/>
          <w:szCs w:val="21"/>
        </w:rPr>
      </w:pPr>
    </w:p>
    <w:p w14:paraId="6C3494B1" w14:textId="77777777" w:rsidR="001C7CA9" w:rsidRPr="001C7CA9" w:rsidRDefault="001C7CA9" w:rsidP="001824E0">
      <w:pPr>
        <w:spacing w:after="4"/>
        <w:rPr>
          <w:rFonts w:asciiTheme="minorHAnsi" w:eastAsia="Arial" w:hAnsiTheme="minorHAnsi" w:cstheme="minorHAnsi"/>
          <w:sz w:val="21"/>
          <w:szCs w:val="21"/>
        </w:rPr>
      </w:pPr>
    </w:p>
    <w:p w14:paraId="56FA8AE1" w14:textId="77777777" w:rsidR="001824E0" w:rsidRPr="001C7CA9" w:rsidRDefault="001824E0" w:rsidP="003D45CD">
      <w:pPr>
        <w:spacing w:after="4" w:line="249" w:lineRule="auto"/>
        <w:ind w:left="-5" w:hanging="10"/>
        <w:rPr>
          <w:rFonts w:asciiTheme="minorHAnsi" w:eastAsia="Arial" w:hAnsiTheme="minorHAnsi" w:cstheme="minorHAnsi"/>
          <w:sz w:val="21"/>
          <w:szCs w:val="21"/>
        </w:rPr>
      </w:pPr>
    </w:p>
    <w:p w14:paraId="2F9B91E1" w14:textId="77777777" w:rsidR="006C1B7C" w:rsidRPr="001C7CA9" w:rsidRDefault="006C1B7C" w:rsidP="006C1B7C">
      <w:pPr>
        <w:rPr>
          <w:rFonts w:asciiTheme="minorHAnsi" w:hAnsiTheme="minorHAnsi" w:cstheme="minorHAnsi"/>
          <w:sz w:val="21"/>
          <w:szCs w:val="21"/>
          <w:lang w:val="fr-BE"/>
        </w:rPr>
        <w:sectPr w:rsidR="006C1B7C" w:rsidRPr="001C7CA9" w:rsidSect="003E6A36">
          <w:headerReference w:type="default" r:id="rId9"/>
          <w:type w:val="continuous"/>
          <w:pgSz w:w="11910" w:h="16840"/>
          <w:pgMar w:top="426" w:right="940" w:bottom="0" w:left="1020" w:header="709" w:footer="720" w:gutter="0"/>
          <w:cols w:space="720"/>
        </w:sectPr>
      </w:pPr>
    </w:p>
    <w:p w14:paraId="65C64E62" w14:textId="7845F205" w:rsidR="00392F00" w:rsidRPr="001C7CA9" w:rsidRDefault="001824E0" w:rsidP="001824E0">
      <w:pPr>
        <w:spacing w:after="4"/>
        <w:rPr>
          <w:rFonts w:asciiTheme="minorHAnsi" w:eastAsia="Arial" w:hAnsiTheme="minorHAnsi" w:cstheme="minorHAnsi"/>
          <w:sz w:val="21"/>
          <w:szCs w:val="21"/>
        </w:rPr>
      </w:pPr>
      <w:r w:rsidRPr="001C7CA9">
        <w:rPr>
          <w:rFonts w:asciiTheme="minorHAnsi" w:eastAsia="Arial" w:hAnsiTheme="minorHAnsi" w:cstheme="minorHAnsi"/>
          <w:sz w:val="21"/>
          <w:szCs w:val="21"/>
        </w:rPr>
        <w:lastRenderedPageBreak/>
        <w:t xml:space="preserve">L’offrant ayant été parfaitement informé sur le bien, la présente offre est émise sans réserve. En cas d’acceptation de celle-ci, le transfert de propriété, des risques et de la prise de jouissance du bien n’auront lieu qu’à la signature de l’acte authentique. </w:t>
      </w:r>
    </w:p>
    <w:p w14:paraId="0FC8C0AE" w14:textId="77777777" w:rsidR="00392F00" w:rsidRPr="001C7CA9" w:rsidRDefault="00392F00" w:rsidP="001824E0">
      <w:pPr>
        <w:spacing w:after="4"/>
        <w:rPr>
          <w:rFonts w:asciiTheme="minorHAnsi" w:eastAsia="Arial" w:hAnsiTheme="minorHAnsi" w:cstheme="minorHAnsi"/>
          <w:sz w:val="21"/>
          <w:szCs w:val="21"/>
        </w:rPr>
      </w:pPr>
    </w:p>
    <w:p w14:paraId="368242BF" w14:textId="77777777" w:rsidR="001824E0" w:rsidRPr="001C7CA9" w:rsidRDefault="001824E0" w:rsidP="001824E0">
      <w:pPr>
        <w:spacing w:after="4" w:line="249" w:lineRule="auto"/>
        <w:ind w:left="-5" w:hanging="10"/>
        <w:rPr>
          <w:rFonts w:asciiTheme="minorHAnsi" w:eastAsia="Arial" w:hAnsiTheme="minorHAnsi" w:cstheme="minorHAnsi"/>
          <w:sz w:val="21"/>
          <w:szCs w:val="21"/>
        </w:rPr>
      </w:pPr>
      <w:r w:rsidRPr="001C7CA9">
        <w:rPr>
          <w:rFonts w:asciiTheme="minorHAnsi" w:eastAsia="Arial" w:hAnsiTheme="minorHAnsi" w:cstheme="minorHAnsi"/>
          <w:sz w:val="21"/>
          <w:szCs w:val="21"/>
        </w:rPr>
        <w:t xml:space="preserve">Le bien est acquis dans l'état où il se trouve actuellement, sans recours contre le vendeur du chef de vices apparents ou cachés, sans garantie de superficie, la différence </w:t>
      </w:r>
      <w:proofErr w:type="spellStart"/>
      <w:r w:rsidRPr="001C7CA9">
        <w:rPr>
          <w:rFonts w:asciiTheme="minorHAnsi" w:eastAsia="Arial" w:hAnsiTheme="minorHAnsi" w:cstheme="minorHAnsi"/>
          <w:sz w:val="21"/>
          <w:szCs w:val="21"/>
        </w:rPr>
        <w:t>fut-elle</w:t>
      </w:r>
      <w:proofErr w:type="spellEnd"/>
      <w:r w:rsidRPr="001C7CA9">
        <w:rPr>
          <w:rFonts w:asciiTheme="minorHAnsi" w:eastAsia="Arial" w:hAnsiTheme="minorHAnsi" w:cstheme="minorHAnsi"/>
          <w:sz w:val="21"/>
          <w:szCs w:val="21"/>
        </w:rPr>
        <w:t xml:space="preserve"> de plus d'un vingtième et quitte et libre de tous privilèges, hypothèques et charges quelconques.  </w:t>
      </w:r>
    </w:p>
    <w:p w14:paraId="3E476C55" w14:textId="77777777" w:rsidR="001824E0" w:rsidRPr="001C7CA9" w:rsidRDefault="001824E0" w:rsidP="001824E0">
      <w:pPr>
        <w:spacing w:after="4" w:line="249" w:lineRule="auto"/>
        <w:ind w:left="-5" w:hanging="10"/>
        <w:rPr>
          <w:rFonts w:asciiTheme="minorHAnsi" w:hAnsiTheme="minorHAnsi" w:cstheme="minorHAnsi"/>
          <w:sz w:val="21"/>
          <w:szCs w:val="21"/>
        </w:rPr>
      </w:pPr>
    </w:p>
    <w:p w14:paraId="5513D5A4" w14:textId="0BB3C64B" w:rsidR="001824E0" w:rsidRPr="001C7CA9" w:rsidRDefault="001824E0" w:rsidP="001824E0">
      <w:pPr>
        <w:widowControl/>
        <w:autoSpaceDE/>
        <w:autoSpaceDN/>
        <w:rPr>
          <w:rFonts w:asciiTheme="minorHAnsi" w:eastAsia="Times New Roman" w:hAnsiTheme="minorHAnsi" w:cstheme="minorHAnsi"/>
          <w:sz w:val="21"/>
          <w:szCs w:val="21"/>
          <w:lang w:val="fr-BE"/>
        </w:rPr>
      </w:pPr>
      <w:r w:rsidRPr="001C7CA9">
        <w:rPr>
          <w:rFonts w:asciiTheme="minorHAnsi" w:eastAsia="Times New Roman" w:hAnsiTheme="minorHAnsi" w:cstheme="minorHAnsi"/>
          <w:sz w:val="21"/>
          <w:szCs w:val="21"/>
          <w:lang w:val="fr-BE"/>
        </w:rPr>
        <w:t>Les accessoires (les rideaux, stores, appareils d’éclairage, … sans que cette liste soit exhaustive) ne font pas partie de la vente</w:t>
      </w:r>
      <w:r w:rsidR="00392F00" w:rsidRPr="001C7CA9">
        <w:rPr>
          <w:rFonts w:asciiTheme="minorHAnsi" w:eastAsia="Times New Roman" w:hAnsiTheme="minorHAnsi" w:cstheme="minorHAnsi"/>
          <w:sz w:val="21"/>
          <w:szCs w:val="21"/>
          <w:lang w:val="fr-BE"/>
        </w:rPr>
        <w:t xml:space="preserve"> sauf convention contraire. </w:t>
      </w:r>
    </w:p>
    <w:p w14:paraId="525ECA03" w14:textId="77777777" w:rsidR="001824E0" w:rsidRPr="001C7CA9" w:rsidRDefault="001824E0" w:rsidP="00A1317E">
      <w:pPr>
        <w:spacing w:after="4"/>
        <w:rPr>
          <w:rFonts w:asciiTheme="minorHAnsi" w:eastAsia="Arial" w:hAnsiTheme="minorHAnsi" w:cstheme="minorHAnsi"/>
          <w:sz w:val="21"/>
          <w:szCs w:val="21"/>
        </w:rPr>
      </w:pPr>
    </w:p>
    <w:p w14:paraId="6B5FF96F" w14:textId="2E62AE24" w:rsidR="004F1D87" w:rsidRPr="001C7CA9" w:rsidRDefault="00A1317E" w:rsidP="004B31BA">
      <w:pPr>
        <w:spacing w:after="4"/>
        <w:rPr>
          <w:rFonts w:asciiTheme="minorHAnsi" w:eastAsia="Arial" w:hAnsiTheme="minorHAnsi" w:cstheme="minorHAnsi"/>
          <w:sz w:val="21"/>
          <w:szCs w:val="21"/>
        </w:rPr>
      </w:pPr>
      <w:r w:rsidRPr="001C7CA9">
        <w:rPr>
          <w:rFonts w:asciiTheme="minorHAnsi" w:eastAsia="Arial" w:hAnsiTheme="minorHAnsi" w:cstheme="minorHAnsi"/>
          <w:sz w:val="21"/>
          <w:szCs w:val="21"/>
        </w:rPr>
        <w:t>Le refus de l’offre par le propriétaire n’ouvre, au profit de l’offrant, aucun droit à une quelconque indemnité.</w:t>
      </w:r>
    </w:p>
    <w:p w14:paraId="6D4572F6" w14:textId="77777777" w:rsidR="00421FE2" w:rsidRPr="001C7CA9" w:rsidRDefault="00421FE2" w:rsidP="003D45CD">
      <w:pPr>
        <w:spacing w:after="4"/>
        <w:rPr>
          <w:rFonts w:asciiTheme="minorHAnsi" w:eastAsia="Arial" w:hAnsiTheme="minorHAnsi" w:cstheme="minorHAnsi"/>
          <w:sz w:val="21"/>
          <w:szCs w:val="21"/>
        </w:rPr>
      </w:pPr>
    </w:p>
    <w:p w14:paraId="15210BF5" w14:textId="32DB70BC" w:rsidR="00D1111C" w:rsidRPr="001C7CA9" w:rsidRDefault="003D45CD" w:rsidP="00D1111C">
      <w:pPr>
        <w:ind w:left="-5" w:hanging="10"/>
        <w:rPr>
          <w:rFonts w:asciiTheme="minorHAnsi" w:eastAsia="Arial" w:hAnsiTheme="minorHAnsi" w:cstheme="minorHAnsi"/>
          <w:color w:val="BFBFBF"/>
          <w:sz w:val="21"/>
          <w:szCs w:val="21"/>
        </w:rPr>
      </w:pPr>
      <w:r w:rsidRPr="001C7CA9">
        <w:rPr>
          <w:rFonts w:asciiTheme="minorHAnsi" w:eastAsia="Arial" w:hAnsiTheme="minorHAnsi" w:cstheme="minorHAnsi"/>
          <w:sz w:val="21"/>
          <w:szCs w:val="21"/>
        </w:rPr>
        <w:t xml:space="preserve">Vos remarques éventuelles </w:t>
      </w:r>
      <w:r w:rsidR="00A90E0F" w:rsidRPr="001C7CA9">
        <w:rPr>
          <w:rFonts w:asciiTheme="minorHAnsi" w:eastAsia="Arial" w:hAnsiTheme="minorHAnsi" w:cstheme="minorHAnsi"/>
          <w:sz w:val="21"/>
          <w:szCs w:val="21"/>
        </w:rPr>
        <w:t>………………………………………………………………………………………………………………………………………………………………….………………………………………………………………………………………………………………………………………………………….………………………………………………………………………………………………………………………………………………………………….………………………………………………………………………………………………………………………………………………………….</w:t>
      </w:r>
    </w:p>
    <w:p w14:paraId="7F5EA3D5" w14:textId="7B34DE74" w:rsidR="003D45CD" w:rsidRPr="001C7CA9" w:rsidRDefault="00A90E0F" w:rsidP="00D1111C">
      <w:pPr>
        <w:ind w:left="-5" w:hanging="10"/>
        <w:rPr>
          <w:rFonts w:asciiTheme="minorHAnsi" w:hAnsiTheme="minorHAnsi" w:cstheme="minorHAnsi"/>
          <w:sz w:val="21"/>
          <w:szCs w:val="21"/>
        </w:rPr>
      </w:pPr>
      <w:r w:rsidRPr="001C7CA9">
        <w:rPr>
          <w:rFonts w:asciiTheme="minorHAnsi" w:eastAsia="Arial" w:hAnsiTheme="minorHAnsi" w:cstheme="minorHAnsi"/>
          <w:sz w:val="21"/>
          <w:szCs w:val="21"/>
        </w:rPr>
        <w:t>………………………………………………………………………………………………………………………………………………………………….………………………………………………………………………………………………………………………………………………………….………………………………………………………………………………………………………………………………………………………………….………………………………………………………………………………………………………………………………………………………….</w:t>
      </w:r>
    </w:p>
    <w:p w14:paraId="7DEFAE74" w14:textId="04C793CB" w:rsidR="003D45CD" w:rsidRPr="001C7CA9" w:rsidRDefault="003D45CD" w:rsidP="003D45CD">
      <w:pPr>
        <w:rPr>
          <w:rFonts w:asciiTheme="minorHAnsi" w:hAnsiTheme="minorHAnsi" w:cstheme="minorHAnsi"/>
          <w:sz w:val="21"/>
          <w:szCs w:val="21"/>
        </w:rPr>
      </w:pPr>
    </w:p>
    <w:p w14:paraId="383C73AE" w14:textId="022EA5D1" w:rsidR="00CF3817" w:rsidRPr="001C7CA9" w:rsidRDefault="00CF3817" w:rsidP="003D45CD">
      <w:pPr>
        <w:rPr>
          <w:rFonts w:asciiTheme="minorHAnsi" w:hAnsiTheme="minorHAnsi" w:cstheme="minorHAnsi"/>
          <w:sz w:val="21"/>
          <w:szCs w:val="21"/>
        </w:rPr>
      </w:pPr>
    </w:p>
    <w:p w14:paraId="58A70B7B" w14:textId="4636B7C8" w:rsidR="0052454F" w:rsidRPr="001C7CA9" w:rsidRDefault="0001638B" w:rsidP="0052454F">
      <w:pPr>
        <w:rPr>
          <w:rFonts w:asciiTheme="minorHAnsi" w:hAnsiTheme="minorHAnsi" w:cstheme="minorHAnsi"/>
          <w:sz w:val="21"/>
          <w:szCs w:val="21"/>
        </w:rPr>
      </w:pPr>
      <w:r w:rsidRPr="001C7CA9">
        <w:rPr>
          <w:rFonts w:asciiTheme="minorHAnsi" w:hAnsiTheme="minorHAnsi" w:cstheme="minorHAnsi"/>
          <w:sz w:val="21"/>
          <w:szCs w:val="21"/>
        </w:rPr>
        <w:t>Ainsi dûment averti des implications et conséquences juridiques et financières de son offre, l’offrant déclare la confirmer</w:t>
      </w:r>
      <w:r w:rsidR="0052454F" w:rsidRPr="001C7CA9">
        <w:rPr>
          <w:rFonts w:asciiTheme="minorHAnsi" w:hAnsiTheme="minorHAnsi" w:cstheme="minorHAnsi"/>
          <w:sz w:val="21"/>
          <w:szCs w:val="21"/>
        </w:rPr>
        <w:t xml:space="preserve">. </w:t>
      </w:r>
    </w:p>
    <w:p w14:paraId="41D2DF0B" w14:textId="77777777" w:rsidR="0052454F" w:rsidRPr="001C7CA9" w:rsidRDefault="0052454F" w:rsidP="0052454F">
      <w:pPr>
        <w:rPr>
          <w:rFonts w:asciiTheme="minorHAnsi" w:hAnsiTheme="minorHAnsi" w:cstheme="minorHAnsi"/>
          <w:sz w:val="21"/>
          <w:szCs w:val="21"/>
        </w:rPr>
      </w:pPr>
    </w:p>
    <w:p w14:paraId="6F04921F" w14:textId="2C7BEB03" w:rsidR="003D45CD" w:rsidRPr="001C7CA9" w:rsidRDefault="0052454F" w:rsidP="0052454F">
      <w:pPr>
        <w:rPr>
          <w:rFonts w:asciiTheme="minorHAnsi" w:eastAsia="Arial" w:hAnsiTheme="minorHAnsi" w:cstheme="minorHAnsi"/>
          <w:sz w:val="21"/>
          <w:szCs w:val="21"/>
        </w:rPr>
      </w:pPr>
      <w:r w:rsidRPr="001C7CA9">
        <w:rPr>
          <w:rFonts w:asciiTheme="minorHAnsi" w:eastAsia="Arial" w:hAnsiTheme="minorHAnsi" w:cstheme="minorHAnsi"/>
          <w:sz w:val="21"/>
          <w:szCs w:val="21"/>
        </w:rPr>
        <w:t xml:space="preserve">Date &amp; </w:t>
      </w:r>
      <w:r w:rsidR="003D45CD" w:rsidRPr="001C7CA9">
        <w:rPr>
          <w:rFonts w:asciiTheme="minorHAnsi" w:eastAsia="Arial" w:hAnsiTheme="minorHAnsi" w:cstheme="minorHAnsi"/>
          <w:sz w:val="21"/>
          <w:szCs w:val="21"/>
        </w:rPr>
        <w:t>Signature(s)</w:t>
      </w:r>
      <w:r w:rsidR="00CF3817" w:rsidRPr="001C7CA9">
        <w:rPr>
          <w:rFonts w:asciiTheme="minorHAnsi" w:eastAsia="Arial" w:hAnsiTheme="minorHAnsi" w:cstheme="minorHAnsi"/>
          <w:sz w:val="21"/>
          <w:szCs w:val="21"/>
        </w:rPr>
        <w:t xml:space="preserve"> de tous les offrants</w:t>
      </w:r>
      <w:r w:rsidR="003D45CD" w:rsidRPr="001C7CA9">
        <w:rPr>
          <w:rFonts w:asciiTheme="minorHAnsi" w:eastAsia="Arial" w:hAnsiTheme="minorHAnsi" w:cstheme="minorHAnsi"/>
          <w:sz w:val="21"/>
          <w:szCs w:val="21"/>
        </w:rPr>
        <w:t xml:space="preserve"> : </w:t>
      </w:r>
    </w:p>
    <w:p w14:paraId="55A73018" w14:textId="0A5ACF39" w:rsidR="0052454F" w:rsidRPr="001C7CA9" w:rsidRDefault="0052454F" w:rsidP="0052454F">
      <w:pPr>
        <w:rPr>
          <w:rFonts w:asciiTheme="minorHAnsi" w:eastAsia="Arial" w:hAnsiTheme="minorHAnsi" w:cstheme="minorHAnsi"/>
          <w:sz w:val="21"/>
          <w:szCs w:val="21"/>
        </w:rPr>
      </w:pPr>
    </w:p>
    <w:p w14:paraId="58C45B54" w14:textId="77777777" w:rsidR="001824E0" w:rsidRPr="001C7CA9" w:rsidRDefault="001824E0" w:rsidP="0052454F">
      <w:pPr>
        <w:rPr>
          <w:rFonts w:asciiTheme="minorHAnsi" w:eastAsia="Arial" w:hAnsiTheme="minorHAnsi" w:cstheme="minorHAnsi"/>
          <w:sz w:val="21"/>
          <w:szCs w:val="21"/>
        </w:rPr>
      </w:pPr>
    </w:p>
    <w:p w14:paraId="12328E95" w14:textId="77777777" w:rsidR="001824E0" w:rsidRPr="001C7CA9" w:rsidRDefault="001824E0" w:rsidP="001824E0">
      <w:pPr>
        <w:spacing w:after="4" w:line="249" w:lineRule="auto"/>
        <w:ind w:left="-5" w:hanging="10"/>
        <w:rPr>
          <w:rFonts w:asciiTheme="minorHAnsi" w:hAnsiTheme="minorHAnsi" w:cstheme="minorHAnsi"/>
          <w:sz w:val="21"/>
          <w:szCs w:val="21"/>
        </w:rPr>
      </w:pPr>
    </w:p>
    <w:p w14:paraId="4A1BA32B" w14:textId="77777777" w:rsidR="001824E0" w:rsidRPr="001C7CA9" w:rsidRDefault="001824E0" w:rsidP="0052454F">
      <w:pPr>
        <w:rPr>
          <w:rFonts w:asciiTheme="minorHAnsi" w:eastAsia="Arial" w:hAnsiTheme="minorHAnsi" w:cstheme="minorHAnsi"/>
          <w:sz w:val="21"/>
          <w:szCs w:val="21"/>
        </w:rPr>
      </w:pPr>
    </w:p>
    <w:p w14:paraId="185E81B8" w14:textId="77777777" w:rsidR="00D1111C" w:rsidRPr="001C7CA9" w:rsidRDefault="00D1111C" w:rsidP="00CF3817">
      <w:pPr>
        <w:rPr>
          <w:rFonts w:asciiTheme="minorHAnsi" w:hAnsiTheme="minorHAnsi" w:cstheme="minorHAnsi"/>
          <w:sz w:val="21"/>
          <w:szCs w:val="21"/>
        </w:rPr>
      </w:pPr>
    </w:p>
    <w:p w14:paraId="5F17BE21" w14:textId="77777777" w:rsidR="00A90E0F" w:rsidRPr="001C7CA9" w:rsidRDefault="00A90E0F" w:rsidP="00CF3817">
      <w:pPr>
        <w:rPr>
          <w:rFonts w:asciiTheme="minorHAnsi" w:hAnsiTheme="minorHAnsi" w:cstheme="minorHAnsi"/>
          <w:sz w:val="21"/>
          <w:szCs w:val="21"/>
        </w:rPr>
      </w:pPr>
    </w:p>
    <w:p w14:paraId="0A25075E" w14:textId="77777777" w:rsidR="00A90E0F" w:rsidRPr="001C7CA9" w:rsidRDefault="00A90E0F" w:rsidP="00CF3817">
      <w:pPr>
        <w:rPr>
          <w:rFonts w:asciiTheme="minorHAnsi" w:hAnsiTheme="minorHAnsi" w:cstheme="minorHAnsi"/>
          <w:sz w:val="21"/>
          <w:szCs w:val="21"/>
        </w:rPr>
      </w:pPr>
    </w:p>
    <w:p w14:paraId="769C9125" w14:textId="77777777" w:rsidR="00A90E0F" w:rsidRPr="001C7CA9" w:rsidRDefault="00A90E0F" w:rsidP="00CF3817">
      <w:pPr>
        <w:rPr>
          <w:rFonts w:asciiTheme="minorHAnsi" w:hAnsiTheme="minorHAnsi" w:cstheme="minorHAnsi"/>
          <w:sz w:val="21"/>
          <w:szCs w:val="21"/>
        </w:rPr>
      </w:pPr>
    </w:p>
    <w:p w14:paraId="15CA22C9" w14:textId="77777777" w:rsidR="00A90E0F" w:rsidRPr="001C7CA9" w:rsidRDefault="00A90E0F" w:rsidP="00CF3817">
      <w:pPr>
        <w:rPr>
          <w:rFonts w:asciiTheme="minorHAnsi" w:hAnsiTheme="minorHAnsi" w:cstheme="minorHAnsi"/>
          <w:sz w:val="21"/>
          <w:szCs w:val="21"/>
        </w:rPr>
      </w:pPr>
    </w:p>
    <w:p w14:paraId="7B08BA54" w14:textId="77777777" w:rsidR="00881A4C" w:rsidRPr="001C7CA9" w:rsidRDefault="00881A4C" w:rsidP="00CF3817">
      <w:pPr>
        <w:rPr>
          <w:rFonts w:asciiTheme="minorHAnsi" w:hAnsiTheme="minorHAnsi" w:cstheme="minorHAnsi"/>
          <w:sz w:val="21"/>
          <w:szCs w:val="21"/>
        </w:rPr>
      </w:pPr>
    </w:p>
    <w:p w14:paraId="23BEA5A1" w14:textId="1ABF6C61" w:rsidR="00D1111C" w:rsidRPr="001C7CA9" w:rsidRDefault="001471BE" w:rsidP="00CF3817">
      <w:pPr>
        <w:rPr>
          <w:rFonts w:asciiTheme="minorHAnsi" w:hAnsiTheme="minorHAnsi" w:cstheme="minorHAnsi"/>
          <w:sz w:val="21"/>
          <w:szCs w:val="21"/>
        </w:rPr>
      </w:pPr>
      <w:r w:rsidRPr="001C7CA9">
        <w:rPr>
          <w:rFonts w:asciiTheme="minorHAnsi" w:hAnsiTheme="minorHAnsi" w:cstheme="minorHAnsi"/>
          <w:sz w:val="21"/>
          <w:szCs w:val="21"/>
        </w:rPr>
        <w:t>La réception de cette offre par l’agent immobilier vaut réception par le(s) propriétaire(s)</w:t>
      </w:r>
    </w:p>
    <w:p w14:paraId="5738724C" w14:textId="2B85B1A4" w:rsidR="00D1111C" w:rsidRPr="001C7CA9" w:rsidRDefault="00D1111C" w:rsidP="00CF3817">
      <w:pPr>
        <w:rPr>
          <w:rFonts w:asciiTheme="minorHAnsi" w:hAnsiTheme="minorHAnsi" w:cstheme="minorHAnsi"/>
          <w:sz w:val="21"/>
          <w:szCs w:val="21"/>
        </w:rPr>
      </w:pPr>
    </w:p>
    <w:p w14:paraId="42FCA6DC" w14:textId="719A2E4B" w:rsidR="00D1111C" w:rsidRPr="001C7CA9" w:rsidRDefault="00D1111C" w:rsidP="00CF3817">
      <w:pPr>
        <w:rPr>
          <w:sz w:val="8"/>
          <w:szCs w:val="8"/>
        </w:rPr>
      </w:pPr>
    </w:p>
    <w:p w14:paraId="151AD110" w14:textId="25ED677D" w:rsidR="00CF3817" w:rsidRPr="001C7CA9" w:rsidRDefault="001471BE" w:rsidP="00CF3817">
      <w:pPr>
        <w:rPr>
          <w:sz w:val="14"/>
          <w:szCs w:val="14"/>
        </w:rPr>
      </w:pPr>
      <w:r w:rsidRPr="001C7CA9">
        <w:rPr>
          <w:sz w:val="14"/>
          <w:szCs w:val="14"/>
        </w:rPr>
        <w:t>L</w:t>
      </w:r>
      <w:r w:rsidR="00CF3817" w:rsidRPr="001C7CA9">
        <w:rPr>
          <w:sz w:val="14"/>
          <w:szCs w:val="14"/>
        </w:rPr>
        <w:t xml:space="preserve">es données personnelles confiées dans la présente </w:t>
      </w:r>
      <w:r w:rsidR="00164EB3" w:rsidRPr="001C7CA9">
        <w:rPr>
          <w:sz w:val="14"/>
          <w:szCs w:val="14"/>
        </w:rPr>
        <w:t>offrent</w:t>
      </w:r>
      <w:r w:rsidR="00CF3817" w:rsidRPr="001C7CA9">
        <w:rPr>
          <w:sz w:val="14"/>
          <w:szCs w:val="14"/>
        </w:rPr>
        <w:t xml:space="preserve"> le sont dans </w:t>
      </w:r>
      <w:r w:rsidR="00164EB3" w:rsidRPr="001C7CA9">
        <w:rPr>
          <w:sz w:val="14"/>
          <w:szCs w:val="14"/>
        </w:rPr>
        <w:t>le respect</w:t>
      </w:r>
      <w:r w:rsidR="00CF3817" w:rsidRPr="001C7CA9">
        <w:rPr>
          <w:sz w:val="14"/>
          <w:szCs w:val="14"/>
        </w:rPr>
        <w:t xml:space="preserve"> du RGPD et des obligations légales. Les données communiquées le sont en vue de présenter une proposition complète au vendeur afin qu’il puisse apprécier votre offre. En cas d’acceptation, elles peuvent être transmises aux tiers qui doivent intervenir </w:t>
      </w:r>
      <w:r w:rsidR="00CF3817" w:rsidRPr="001C7CA9">
        <w:rPr>
          <w:sz w:val="14"/>
          <w:szCs w:val="14"/>
          <w:u w:val="single"/>
        </w:rPr>
        <w:t>directement ou indirectement</w:t>
      </w:r>
      <w:r w:rsidR="00CF3817" w:rsidRPr="001C7CA9">
        <w:rPr>
          <w:sz w:val="14"/>
          <w:szCs w:val="14"/>
        </w:rPr>
        <w:t xml:space="preserve"> dans le déroulement de la vente (certificateur PEB, Notaire(s), Dans l’éventualité où ladite offre ne serait pas retenue par le propriétaire, vous marquez votre accord pour que les informations transmises soient utilisées ultérieurement par l’agence pour vous informer de biens susceptibles de vous intéresser. Toutes les informations utiles sur la conservation, le droit d’accès, de rectification, d’effacement, de regard, de correction, de portabilité &amp; de modification des données personnelles confiées peuvent être obtenues sur simple demande</w:t>
      </w:r>
      <w:r w:rsidR="00791973" w:rsidRPr="001C7CA9">
        <w:rPr>
          <w:sz w:val="14"/>
          <w:szCs w:val="14"/>
        </w:rPr>
        <w:t>.</w:t>
      </w:r>
    </w:p>
    <w:p w14:paraId="3C3F68BE" w14:textId="5DBB26B1" w:rsidR="005F2BBA" w:rsidRPr="001C7CA9" w:rsidRDefault="005F2BBA" w:rsidP="00A90E0F">
      <w:pPr>
        <w:spacing w:before="92"/>
        <w:ind w:left="113"/>
        <w:rPr>
          <w:sz w:val="9"/>
          <w:szCs w:val="18"/>
          <w:lang w:val="fr-BE"/>
        </w:rPr>
        <w:sectPr w:rsidR="005F2BBA" w:rsidRPr="001C7CA9" w:rsidSect="003E6A36">
          <w:headerReference w:type="default" r:id="rId10"/>
          <w:type w:val="continuous"/>
          <w:pgSz w:w="11910" w:h="16840"/>
          <w:pgMar w:top="426" w:right="940" w:bottom="0" w:left="1020" w:header="884" w:footer="720" w:gutter="0"/>
          <w:cols w:space="720"/>
        </w:sectPr>
      </w:pPr>
    </w:p>
    <w:p w14:paraId="061D8E1E" w14:textId="28E2C9C2" w:rsidR="005F2BBA" w:rsidRPr="001C7CA9" w:rsidRDefault="005F2BBA" w:rsidP="009C546D">
      <w:pPr>
        <w:spacing w:line="193" w:lineRule="exact"/>
        <w:rPr>
          <w:b/>
          <w:bCs/>
          <w:sz w:val="11"/>
          <w:szCs w:val="18"/>
        </w:rPr>
      </w:pPr>
    </w:p>
    <w:p w14:paraId="36E1B68B" w14:textId="77777777" w:rsidR="005F2BBA" w:rsidRPr="001C7CA9" w:rsidRDefault="005F2BBA">
      <w:pPr>
        <w:spacing w:line="193" w:lineRule="exact"/>
        <w:rPr>
          <w:sz w:val="11"/>
          <w:szCs w:val="18"/>
        </w:rPr>
        <w:sectPr w:rsidR="005F2BBA" w:rsidRPr="001C7CA9" w:rsidSect="003E6A36">
          <w:type w:val="continuous"/>
          <w:pgSz w:w="11910" w:h="16840"/>
          <w:pgMar w:top="820" w:right="940" w:bottom="280" w:left="1020" w:header="720" w:footer="720" w:gutter="0"/>
          <w:cols w:num="3" w:space="720" w:equalWidth="0">
            <w:col w:w="2239" w:space="187"/>
            <w:col w:w="1797" w:space="102"/>
            <w:col w:w="5625"/>
          </w:cols>
        </w:sectPr>
      </w:pPr>
    </w:p>
    <w:p w14:paraId="3A14C8D4" w14:textId="77777777" w:rsidR="003C3316" w:rsidRPr="001C7CA9" w:rsidRDefault="003C3316" w:rsidP="003C3316">
      <w:pPr>
        <w:spacing w:line="193" w:lineRule="exact"/>
        <w:rPr>
          <w:sz w:val="11"/>
          <w:szCs w:val="18"/>
        </w:rPr>
        <w:sectPr w:rsidR="003C3316" w:rsidRPr="001C7CA9" w:rsidSect="003E6A36">
          <w:type w:val="continuous"/>
          <w:pgSz w:w="11910" w:h="16840"/>
          <w:pgMar w:top="820" w:right="940" w:bottom="280" w:left="1020" w:header="720" w:footer="720" w:gutter="0"/>
          <w:cols w:num="3" w:space="720" w:equalWidth="0">
            <w:col w:w="2239" w:space="187"/>
            <w:col w:w="1797" w:space="102"/>
            <w:col w:w="5625"/>
          </w:cols>
        </w:sectPr>
      </w:pPr>
    </w:p>
    <w:p w14:paraId="4A69498D" w14:textId="159F9613" w:rsidR="003C3316" w:rsidRPr="001C7CA9" w:rsidRDefault="003C3316" w:rsidP="003C3316">
      <w:pPr>
        <w:pStyle w:val="Corpsdetexte"/>
        <w:spacing w:before="138"/>
        <w:ind w:left="113"/>
        <w:rPr>
          <w:rFonts w:asciiTheme="minorHAnsi" w:hAnsiTheme="minorHAnsi" w:cstheme="minorHAnsi"/>
          <w:color w:val="CFCBC6"/>
          <w:w w:val="95"/>
          <w:sz w:val="21"/>
          <w:szCs w:val="21"/>
        </w:rPr>
      </w:pPr>
      <w:r w:rsidRPr="001C7CA9">
        <w:rPr>
          <w:rFonts w:asciiTheme="minorHAnsi" w:hAnsiTheme="minorHAnsi" w:cstheme="minorHAnsi"/>
          <w:color w:val="CFCBC6"/>
          <w:w w:val="95"/>
          <w:sz w:val="21"/>
          <w:szCs w:val="21"/>
        </w:rPr>
        <w:t xml:space="preserve">RC professionnelle et cautionnement via AXA </w:t>
      </w:r>
      <w:proofErr w:type="spellStart"/>
      <w:r w:rsidRPr="001C7CA9">
        <w:rPr>
          <w:rFonts w:asciiTheme="minorHAnsi" w:hAnsiTheme="minorHAnsi" w:cstheme="minorHAnsi"/>
          <w:color w:val="CFCBC6"/>
          <w:w w:val="95"/>
          <w:sz w:val="21"/>
          <w:szCs w:val="21"/>
        </w:rPr>
        <w:t>Belgium</w:t>
      </w:r>
      <w:proofErr w:type="spellEnd"/>
      <w:r w:rsidRPr="001C7CA9">
        <w:rPr>
          <w:rFonts w:asciiTheme="minorHAnsi" w:hAnsiTheme="minorHAnsi" w:cstheme="minorHAnsi"/>
          <w:color w:val="CFCBC6"/>
          <w:w w:val="95"/>
          <w:sz w:val="21"/>
          <w:szCs w:val="21"/>
        </w:rPr>
        <w:t xml:space="preserve"> (numéro de</w:t>
      </w:r>
      <w:r w:rsidR="00791973" w:rsidRPr="001C7CA9">
        <w:rPr>
          <w:rFonts w:asciiTheme="minorHAnsi" w:hAnsiTheme="minorHAnsi" w:cstheme="minorHAnsi"/>
          <w:color w:val="CFCBC6"/>
          <w:w w:val="95"/>
          <w:sz w:val="21"/>
          <w:szCs w:val="21"/>
        </w:rPr>
        <w:t xml:space="preserve"> </w:t>
      </w:r>
      <w:proofErr w:type="gramStart"/>
      <w:r w:rsidRPr="001C7CA9">
        <w:rPr>
          <w:rFonts w:asciiTheme="minorHAnsi" w:hAnsiTheme="minorHAnsi" w:cstheme="minorHAnsi"/>
          <w:color w:val="CFCBC6"/>
          <w:w w:val="95"/>
          <w:sz w:val="21"/>
          <w:szCs w:val="21"/>
        </w:rPr>
        <w:t>police:</w:t>
      </w:r>
      <w:proofErr w:type="gramEnd"/>
      <w:r w:rsidRPr="001C7CA9">
        <w:rPr>
          <w:rFonts w:asciiTheme="minorHAnsi" w:hAnsiTheme="minorHAnsi" w:cstheme="minorHAnsi"/>
          <w:color w:val="CFCBC6"/>
          <w:w w:val="95"/>
          <w:sz w:val="21"/>
          <w:szCs w:val="21"/>
        </w:rPr>
        <w:t xml:space="preserve"> 730.390.160)</w:t>
      </w:r>
      <w:r w:rsidRPr="001C7CA9">
        <w:rPr>
          <w:rFonts w:asciiTheme="minorHAnsi" w:hAnsiTheme="minorHAnsi" w:cstheme="minorHAnsi"/>
          <w:color w:val="CFCBC6"/>
          <w:w w:val="95"/>
          <w:sz w:val="21"/>
          <w:szCs w:val="21"/>
        </w:rPr>
        <w:tab/>
      </w:r>
    </w:p>
    <w:p w14:paraId="5DEAE2DA" w14:textId="759064D8" w:rsidR="003C3316" w:rsidRPr="001C7CA9" w:rsidRDefault="003C3316" w:rsidP="003C3316">
      <w:pPr>
        <w:pStyle w:val="Corpsdetexte"/>
        <w:spacing w:before="138"/>
        <w:ind w:left="113"/>
        <w:rPr>
          <w:rFonts w:asciiTheme="minorHAnsi" w:hAnsiTheme="minorHAnsi" w:cstheme="minorHAnsi"/>
          <w:color w:val="CFCBC6"/>
          <w:w w:val="95"/>
          <w:sz w:val="21"/>
          <w:szCs w:val="21"/>
        </w:rPr>
      </w:pPr>
      <w:r w:rsidRPr="001C7CA9">
        <w:rPr>
          <w:rFonts w:asciiTheme="minorHAnsi" w:hAnsiTheme="minorHAnsi" w:cstheme="minorHAnsi"/>
          <w:color w:val="CFCBC6"/>
          <w:w w:val="95"/>
          <w:sz w:val="21"/>
          <w:szCs w:val="21"/>
        </w:rPr>
        <w:t>Votre agent immobilier</w:t>
      </w:r>
      <w:r w:rsidRPr="001C7CA9">
        <w:rPr>
          <w:rFonts w:asciiTheme="minorHAnsi" w:hAnsiTheme="minorHAnsi" w:cstheme="minorHAnsi"/>
          <w:color w:val="CFCBC6"/>
          <w:w w:val="95"/>
          <w:sz w:val="18"/>
          <w:szCs w:val="18"/>
        </w:rPr>
        <w:t> </w:t>
      </w:r>
      <w:r w:rsidRPr="001C7CA9">
        <w:rPr>
          <w:rFonts w:asciiTheme="minorHAnsi" w:hAnsiTheme="minorHAnsi" w:cstheme="minorHAnsi"/>
          <w:color w:val="CFCBC6"/>
          <w:w w:val="95"/>
          <w:sz w:val="21"/>
          <w:szCs w:val="21"/>
        </w:rPr>
        <w:t xml:space="preserve">: Pauline </w:t>
      </w:r>
      <w:proofErr w:type="spellStart"/>
      <w:r w:rsidRPr="001C7CA9">
        <w:rPr>
          <w:rFonts w:asciiTheme="minorHAnsi" w:hAnsiTheme="minorHAnsi" w:cstheme="minorHAnsi"/>
          <w:color w:val="CFCBC6"/>
          <w:w w:val="95"/>
          <w:sz w:val="21"/>
          <w:szCs w:val="21"/>
        </w:rPr>
        <w:t>Vanpaesschen</w:t>
      </w:r>
      <w:proofErr w:type="spellEnd"/>
      <w:r w:rsidRPr="001C7CA9">
        <w:rPr>
          <w:rFonts w:asciiTheme="minorHAnsi" w:hAnsiTheme="minorHAnsi" w:cstheme="minorHAnsi"/>
          <w:color w:val="CFCBC6"/>
          <w:w w:val="95"/>
          <w:sz w:val="21"/>
          <w:szCs w:val="21"/>
        </w:rPr>
        <w:t xml:space="preserve"> agréé IPI 514.170</w:t>
      </w:r>
    </w:p>
    <w:p w14:paraId="1A54E772" w14:textId="42F5BB90" w:rsidR="00040E66" w:rsidRPr="001C7CA9" w:rsidRDefault="00040E66" w:rsidP="003C3316">
      <w:pPr>
        <w:pStyle w:val="Corpsdetexte"/>
        <w:spacing w:before="138"/>
        <w:ind w:left="113"/>
        <w:rPr>
          <w:rFonts w:asciiTheme="minorHAnsi" w:hAnsiTheme="minorHAnsi" w:cstheme="minorHAnsi"/>
          <w:color w:val="CFCBC6"/>
          <w:w w:val="95"/>
          <w:sz w:val="21"/>
          <w:szCs w:val="21"/>
        </w:rPr>
      </w:pPr>
      <w:r w:rsidRPr="001C7CA9">
        <w:rPr>
          <w:rFonts w:asciiTheme="minorHAnsi" w:hAnsiTheme="minorHAnsi" w:cstheme="minorHAnsi"/>
          <w:color w:val="CFCBC6"/>
          <w:w w:val="95"/>
          <w:sz w:val="21"/>
          <w:szCs w:val="21"/>
        </w:rPr>
        <w:t>0476 38 66 94</w:t>
      </w:r>
      <w:r w:rsidR="000D0A44" w:rsidRPr="001C7CA9">
        <w:rPr>
          <w:rFonts w:asciiTheme="minorHAnsi" w:hAnsiTheme="minorHAnsi" w:cstheme="minorHAnsi"/>
          <w:color w:val="CFCBC6"/>
          <w:w w:val="95"/>
          <w:sz w:val="21"/>
          <w:szCs w:val="21"/>
        </w:rPr>
        <w:t xml:space="preserve"> </w:t>
      </w:r>
      <w:r w:rsidR="00791973" w:rsidRPr="001C7CA9">
        <w:rPr>
          <w:rFonts w:asciiTheme="minorHAnsi" w:hAnsiTheme="minorHAnsi" w:cstheme="minorHAnsi"/>
          <w:color w:val="CFCBC6"/>
          <w:w w:val="95"/>
          <w:sz w:val="21"/>
          <w:szCs w:val="21"/>
        </w:rPr>
        <w:t>– pauline@vpimmo.be</w:t>
      </w:r>
    </w:p>
    <w:p w14:paraId="3A160A40" w14:textId="0E987B1D" w:rsidR="003C3316" w:rsidRPr="001C7CA9" w:rsidRDefault="003C3316" w:rsidP="003C3316">
      <w:pPr>
        <w:pStyle w:val="Corpsdetexte"/>
        <w:spacing w:before="138"/>
        <w:ind w:left="113"/>
        <w:rPr>
          <w:rFonts w:asciiTheme="minorHAnsi" w:hAnsiTheme="minorHAnsi" w:cstheme="minorHAnsi"/>
          <w:color w:val="CFCBC6"/>
          <w:w w:val="95"/>
          <w:sz w:val="21"/>
          <w:szCs w:val="21"/>
        </w:rPr>
      </w:pPr>
      <w:r w:rsidRPr="001C7CA9">
        <w:rPr>
          <w:rFonts w:asciiTheme="minorHAnsi" w:hAnsiTheme="minorHAnsi" w:cstheme="minorHAnsi"/>
          <w:color w:val="CFCBC6"/>
          <w:w w:val="95"/>
          <w:sz w:val="21"/>
          <w:szCs w:val="21"/>
        </w:rPr>
        <w:t xml:space="preserve">Compte de tiers </w:t>
      </w:r>
      <w:r w:rsidR="00204B74" w:rsidRPr="001C7CA9">
        <w:rPr>
          <w:rFonts w:asciiTheme="minorHAnsi" w:hAnsiTheme="minorHAnsi" w:cstheme="minorHAnsi"/>
          <w:color w:val="CFCBC6"/>
          <w:w w:val="95"/>
          <w:sz w:val="21"/>
          <w:szCs w:val="21"/>
        </w:rPr>
        <w:t>BE</w:t>
      </w:r>
      <w:r w:rsidR="00791973" w:rsidRPr="001C7CA9">
        <w:rPr>
          <w:rFonts w:asciiTheme="minorHAnsi" w:hAnsiTheme="minorHAnsi" w:cstheme="minorHAnsi"/>
          <w:color w:val="CFCBC6"/>
          <w:w w:val="95"/>
          <w:sz w:val="21"/>
          <w:szCs w:val="21"/>
        </w:rPr>
        <w:t>54 0689 5103 3897</w:t>
      </w:r>
    </w:p>
    <w:p w14:paraId="3005CC79" w14:textId="77777777" w:rsidR="003C3316" w:rsidRPr="001C7CA9" w:rsidRDefault="003C3316" w:rsidP="003C3316">
      <w:pPr>
        <w:pStyle w:val="Corpsdetexte"/>
        <w:spacing w:before="9"/>
        <w:rPr>
          <w:b w:val="0"/>
          <w:sz w:val="9"/>
          <w:szCs w:val="11"/>
          <w:lang w:val="fr-BE"/>
        </w:rPr>
      </w:pPr>
    </w:p>
    <w:p w14:paraId="698219E4" w14:textId="77777777" w:rsidR="003C3316" w:rsidRPr="001C7CA9" w:rsidRDefault="003C3316" w:rsidP="003C3316">
      <w:pPr>
        <w:spacing w:before="9"/>
        <w:rPr>
          <w:b/>
          <w:bCs/>
          <w:sz w:val="11"/>
          <w:szCs w:val="18"/>
        </w:rPr>
      </w:pPr>
    </w:p>
    <w:p w14:paraId="5B9C3AD6" w14:textId="77777777" w:rsidR="003C3316" w:rsidRPr="001C7CA9" w:rsidRDefault="003C3316" w:rsidP="003C3316">
      <w:pPr>
        <w:pStyle w:val="Corpsdetexte"/>
        <w:spacing w:before="138"/>
        <w:ind w:left="113"/>
        <w:rPr>
          <w:color w:val="E30617"/>
          <w:w w:val="95"/>
          <w:sz w:val="11"/>
          <w:szCs w:val="11"/>
        </w:rPr>
      </w:pPr>
    </w:p>
    <w:p w14:paraId="038F07DB" w14:textId="2CA3458C" w:rsidR="001824E0" w:rsidRPr="0061105D" w:rsidRDefault="0023428D">
      <w:pPr>
        <w:pStyle w:val="Titre"/>
        <w:rPr>
          <w:b w:val="0"/>
          <w:bCs w:val="0"/>
          <w:sz w:val="20"/>
          <w:szCs w:val="20"/>
        </w:rPr>
      </w:pPr>
      <w:r w:rsidRPr="001C7CA9">
        <w:rPr>
          <w:b w:val="0"/>
          <w:sz w:val="20"/>
          <w:szCs w:val="20"/>
        </w:rPr>
        <w:br w:type="column"/>
      </w:r>
      <w:r w:rsidR="003C3316" w:rsidRPr="0061105D">
        <w:rPr>
          <w:b w:val="0"/>
          <w:bCs w:val="0"/>
          <w:sz w:val="20"/>
          <w:szCs w:val="20"/>
        </w:rPr>
        <w:t xml:space="preserve"> </w:t>
      </w:r>
    </w:p>
    <w:sectPr w:rsidR="001824E0" w:rsidRPr="0061105D">
      <w:type w:val="continuous"/>
      <w:pgSz w:w="11910" w:h="16840"/>
      <w:pgMar w:top="820" w:right="940" w:bottom="280" w:left="1020" w:header="720" w:footer="720" w:gutter="0"/>
      <w:cols w:num="2" w:space="720" w:equalWidth="0">
        <w:col w:w="6173" w:space="1427"/>
        <w:col w:w="23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60EE" w14:textId="77777777" w:rsidR="003E6A36" w:rsidRDefault="003E6A36" w:rsidP="0023428D">
      <w:r>
        <w:separator/>
      </w:r>
    </w:p>
  </w:endnote>
  <w:endnote w:type="continuationSeparator" w:id="0">
    <w:p w14:paraId="7D0E4D2F" w14:textId="77777777" w:rsidR="003E6A36" w:rsidRDefault="003E6A36" w:rsidP="0023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Uni Neue Book">
    <w:altName w:val="Arial"/>
    <w:panose1 w:val="020B0604020202020204"/>
    <w:charset w:val="00"/>
    <w:family w:val="auto"/>
    <w:notTrueType/>
    <w:pitch w:val="variable"/>
    <w:sig w:usb0="A00002EF" w:usb1="0000207B" w:usb2="00000000" w:usb3="00000000" w:csb0="0000009F" w:csb1="00000000"/>
  </w:font>
  <w:font w:name="Uni Neue Bold">
    <w:altName w:val="Arial"/>
    <w:panose1 w:val="00000000000000000000"/>
    <w:charset w:val="00"/>
    <w:family w:val="auto"/>
    <w:notTrueType/>
    <w:pitch w:val="variable"/>
    <w:sig w:usb0="A00002EF" w:usb1="0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87AA4" w14:textId="77777777" w:rsidR="003E6A36" w:rsidRDefault="003E6A36" w:rsidP="0023428D">
      <w:r>
        <w:separator/>
      </w:r>
    </w:p>
  </w:footnote>
  <w:footnote w:type="continuationSeparator" w:id="0">
    <w:p w14:paraId="08E648FC" w14:textId="77777777" w:rsidR="003E6A36" w:rsidRDefault="003E6A36" w:rsidP="00234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252EB" w14:textId="35CAA79C" w:rsidR="006C1B7C" w:rsidRDefault="006C1B7C" w:rsidP="0023428D">
    <w:pPr>
      <w:tabs>
        <w:tab w:val="left" w:pos="4779"/>
      </w:tabs>
      <w:ind w:left="3552"/>
      <w:rPr>
        <w:rFonts w:ascii="Times New Roman"/>
        <w:sz w:val="20"/>
      </w:rPr>
    </w:pPr>
    <w:r>
      <w:rPr>
        <w:rFonts w:ascii="Times New Roman"/>
        <w:sz w:val="20"/>
      </w:rPr>
      <w:tab/>
    </w:r>
  </w:p>
  <w:p w14:paraId="07C0A91B" w14:textId="77777777" w:rsidR="006C1B7C" w:rsidRDefault="006C1B7C" w:rsidP="0023428D">
    <w:pPr>
      <w:pStyle w:val="Corpsdetexte"/>
      <w:rPr>
        <w:rFonts w:ascii="Times New Roman"/>
        <w:b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45D0" w14:textId="77777777" w:rsidR="0023428D" w:rsidRDefault="0023428D" w:rsidP="0023428D">
    <w:pPr>
      <w:pStyle w:val="Corpsdetexte"/>
      <w:rPr>
        <w:rFonts w:ascii="Times New Roman"/>
        <w:b w:val="0"/>
        <w:sz w:val="20"/>
      </w:rPr>
    </w:pPr>
  </w:p>
  <w:p w14:paraId="4E2D6689" w14:textId="77777777" w:rsidR="0023428D" w:rsidRDefault="002342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005A"/>
    <w:multiLevelType w:val="hybridMultilevel"/>
    <w:tmpl w:val="6E2E3686"/>
    <w:lvl w:ilvl="0" w:tplc="18F61E62">
      <w:start w:val="1"/>
      <w:numFmt w:val="bullet"/>
      <w:lvlText w:val=""/>
      <w:lvlJc w:val="left"/>
      <w:pPr>
        <w:ind w:left="2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4B4394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BEAF35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BCCD4C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B90896C">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628F34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9B80E6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FEE146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71C7EFC">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41C270E"/>
    <w:multiLevelType w:val="hybridMultilevel"/>
    <w:tmpl w:val="063C7E4A"/>
    <w:lvl w:ilvl="0" w:tplc="B374E064">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493225404">
    <w:abstractNumId w:val="0"/>
  </w:num>
  <w:num w:numId="2" w16cid:durableId="1153984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BA"/>
    <w:rsid w:val="0001638B"/>
    <w:rsid w:val="00016E10"/>
    <w:rsid w:val="00040E66"/>
    <w:rsid w:val="0007503C"/>
    <w:rsid w:val="00080C1C"/>
    <w:rsid w:val="000945F9"/>
    <w:rsid w:val="000A59F6"/>
    <w:rsid w:val="000D0A44"/>
    <w:rsid w:val="00103E5B"/>
    <w:rsid w:val="001471BE"/>
    <w:rsid w:val="00164EB3"/>
    <w:rsid w:val="001824E0"/>
    <w:rsid w:val="001C7CA9"/>
    <w:rsid w:val="00204B74"/>
    <w:rsid w:val="0023428D"/>
    <w:rsid w:val="00236809"/>
    <w:rsid w:val="00381DDA"/>
    <w:rsid w:val="00392F00"/>
    <w:rsid w:val="003A44BD"/>
    <w:rsid w:val="003C3316"/>
    <w:rsid w:val="003D01CF"/>
    <w:rsid w:val="003D45CD"/>
    <w:rsid w:val="003D599A"/>
    <w:rsid w:val="003E39C0"/>
    <w:rsid w:val="003E6A36"/>
    <w:rsid w:val="003F7248"/>
    <w:rsid w:val="00421FE2"/>
    <w:rsid w:val="004B31BA"/>
    <w:rsid w:val="004F1D87"/>
    <w:rsid w:val="0052454F"/>
    <w:rsid w:val="00564457"/>
    <w:rsid w:val="005F0249"/>
    <w:rsid w:val="005F2BBA"/>
    <w:rsid w:val="0061105D"/>
    <w:rsid w:val="00674F39"/>
    <w:rsid w:val="006908BC"/>
    <w:rsid w:val="006C1B7C"/>
    <w:rsid w:val="00717A6A"/>
    <w:rsid w:val="007253B7"/>
    <w:rsid w:val="00791973"/>
    <w:rsid w:val="007B3F37"/>
    <w:rsid w:val="008415EC"/>
    <w:rsid w:val="00843008"/>
    <w:rsid w:val="00881A4C"/>
    <w:rsid w:val="008A1CB3"/>
    <w:rsid w:val="009309D5"/>
    <w:rsid w:val="009751E6"/>
    <w:rsid w:val="009A1E34"/>
    <w:rsid w:val="009A3D68"/>
    <w:rsid w:val="009C546D"/>
    <w:rsid w:val="009D4798"/>
    <w:rsid w:val="00A12C28"/>
    <w:rsid w:val="00A1317E"/>
    <w:rsid w:val="00A90E0F"/>
    <w:rsid w:val="00B627FF"/>
    <w:rsid w:val="00C01280"/>
    <w:rsid w:val="00C26710"/>
    <w:rsid w:val="00CF3817"/>
    <w:rsid w:val="00D1111C"/>
    <w:rsid w:val="00DE053B"/>
    <w:rsid w:val="00DF49A2"/>
    <w:rsid w:val="00EC3C4E"/>
    <w:rsid w:val="00FB6FA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F287F"/>
  <w15:docId w15:val="{17D9CC53-DD9B-46D0-AF40-6FBC82AB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E0"/>
    <w:rPr>
      <w:rFonts w:ascii="Uni Neue Book" w:eastAsia="Uni Neue Book" w:hAnsi="Uni Neue Book" w:cs="Uni Neue Book"/>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b/>
      <w:bCs/>
      <w:sz w:val="15"/>
      <w:szCs w:val="15"/>
    </w:rPr>
  </w:style>
  <w:style w:type="paragraph" w:styleId="Titre">
    <w:name w:val="Title"/>
    <w:basedOn w:val="Normal"/>
    <w:link w:val="TitreCar"/>
    <w:uiPriority w:val="10"/>
    <w:qFormat/>
    <w:pPr>
      <w:spacing w:before="33"/>
      <w:ind w:left="113"/>
    </w:pPr>
    <w:rPr>
      <w:rFonts w:ascii="Uni Neue Bold" w:eastAsia="Uni Neue Bold" w:hAnsi="Uni Neue Bold" w:cs="Uni Neue Bold"/>
      <w:b/>
      <w:bCs/>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3428D"/>
    <w:pPr>
      <w:tabs>
        <w:tab w:val="center" w:pos="4536"/>
        <w:tab w:val="right" w:pos="9072"/>
      </w:tabs>
    </w:pPr>
  </w:style>
  <w:style w:type="character" w:customStyle="1" w:styleId="En-tteCar">
    <w:name w:val="En-tête Car"/>
    <w:basedOn w:val="Policepardfaut"/>
    <w:link w:val="En-tte"/>
    <w:uiPriority w:val="99"/>
    <w:rsid w:val="0023428D"/>
    <w:rPr>
      <w:rFonts w:ascii="Uni Neue Book" w:eastAsia="Uni Neue Book" w:hAnsi="Uni Neue Book" w:cs="Uni Neue Book"/>
      <w:lang w:val="fr-FR"/>
    </w:rPr>
  </w:style>
  <w:style w:type="paragraph" w:styleId="Pieddepage">
    <w:name w:val="footer"/>
    <w:basedOn w:val="Normal"/>
    <w:link w:val="PieddepageCar"/>
    <w:uiPriority w:val="99"/>
    <w:unhideWhenUsed/>
    <w:rsid w:val="0023428D"/>
    <w:pPr>
      <w:tabs>
        <w:tab w:val="center" w:pos="4536"/>
        <w:tab w:val="right" w:pos="9072"/>
      </w:tabs>
    </w:pPr>
  </w:style>
  <w:style w:type="character" w:customStyle="1" w:styleId="PieddepageCar">
    <w:name w:val="Pied de page Car"/>
    <w:basedOn w:val="Policepardfaut"/>
    <w:link w:val="Pieddepage"/>
    <w:uiPriority w:val="99"/>
    <w:rsid w:val="0023428D"/>
    <w:rPr>
      <w:rFonts w:ascii="Uni Neue Book" w:eastAsia="Uni Neue Book" w:hAnsi="Uni Neue Book" w:cs="Uni Neue Book"/>
      <w:lang w:val="fr-FR"/>
    </w:rPr>
  </w:style>
  <w:style w:type="character" w:customStyle="1" w:styleId="CorpsdetexteCar">
    <w:name w:val="Corps de texte Car"/>
    <w:basedOn w:val="Policepardfaut"/>
    <w:link w:val="Corpsdetexte"/>
    <w:uiPriority w:val="1"/>
    <w:rsid w:val="0023428D"/>
    <w:rPr>
      <w:rFonts w:ascii="Uni Neue Book" w:eastAsia="Uni Neue Book" w:hAnsi="Uni Neue Book" w:cs="Uni Neue Book"/>
      <w:b/>
      <w:bCs/>
      <w:sz w:val="15"/>
      <w:szCs w:val="15"/>
      <w:lang w:val="fr-FR"/>
    </w:rPr>
  </w:style>
  <w:style w:type="character" w:customStyle="1" w:styleId="TitreCar">
    <w:name w:val="Titre Car"/>
    <w:basedOn w:val="Policepardfaut"/>
    <w:link w:val="Titre"/>
    <w:uiPriority w:val="10"/>
    <w:rsid w:val="006C1B7C"/>
    <w:rPr>
      <w:rFonts w:ascii="Uni Neue Bold" w:eastAsia="Uni Neue Bold" w:hAnsi="Uni Neue Bold" w:cs="Uni Neue Bold"/>
      <w:b/>
      <w:bCs/>
      <w:sz w:val="24"/>
      <w:szCs w:val="24"/>
      <w:lang w:val="fr-FR"/>
    </w:rPr>
  </w:style>
  <w:style w:type="character" w:styleId="Lienhypertexte">
    <w:name w:val="Hyperlink"/>
    <w:basedOn w:val="Policepardfaut"/>
    <w:uiPriority w:val="99"/>
    <w:unhideWhenUsed/>
    <w:rsid w:val="00D1111C"/>
    <w:rPr>
      <w:color w:val="0000FF" w:themeColor="hyperlink"/>
      <w:u w:val="single"/>
    </w:rPr>
  </w:style>
  <w:style w:type="character" w:styleId="Mentionnonrsolue">
    <w:name w:val="Unresolved Mention"/>
    <w:basedOn w:val="Policepardfaut"/>
    <w:uiPriority w:val="99"/>
    <w:semiHidden/>
    <w:unhideWhenUsed/>
    <w:rsid w:val="00D11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04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C38A-E820-4EA2-B2FC-6B21EEAD8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782</Words>
  <Characters>4303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pauline vanpaesschen</cp:lastModifiedBy>
  <cp:revision>3</cp:revision>
  <cp:lastPrinted>2023-06-15T12:59:00Z</cp:lastPrinted>
  <dcterms:created xsi:type="dcterms:W3CDTF">2024-03-21T12:14:00Z</dcterms:created>
  <dcterms:modified xsi:type="dcterms:W3CDTF">2024-05-17T09:08:00Z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2022-04-19T00:00:00Z</vt:filetime>
  </property>
  <property fmtid="{D5CDD505-2E9C-101B-9397-08002B2CF9AE}" pid="3" name="Creator">
    <vt:lpwstr>Adobe InDesign 16.4 (Macintosh)</vt:lpwstr>
  </property>
  <property fmtid="{D5CDD505-2E9C-101B-9397-08002B2CF9AE}" pid="4" name="LastSaved">
    <vt:filetime>2022-05-25T00:00:00Z</vt:filetime>
  </property>
</Properties>
</file>