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BFB15" w14:textId="77777777" w:rsidR="00A84E3D" w:rsidRPr="00793A4E" w:rsidRDefault="00A84E3D" w:rsidP="00A84E3D">
      <w:pPr>
        <w:tabs>
          <w:tab w:val="left" w:pos="-720"/>
        </w:tabs>
        <w:suppressAutoHyphens/>
        <w:spacing w:line="240" w:lineRule="atLeast"/>
        <w:rPr>
          <w:spacing w:val="-3"/>
          <w:sz w:val="22"/>
          <w:szCs w:val="22"/>
          <w:u w:val="single"/>
        </w:rPr>
      </w:pPr>
      <w:r w:rsidRPr="00793A4E">
        <w:rPr>
          <w:b/>
          <w:bCs/>
          <w:spacing w:val="-3"/>
          <w:sz w:val="22"/>
          <w:szCs w:val="22"/>
          <w:u w:val="single"/>
        </w:rPr>
        <w:t>CONDITIONS PARTICULIERES</w:t>
      </w:r>
    </w:p>
    <w:p w14:paraId="1FAC1CCA" w14:textId="77777777" w:rsidR="00A84E3D" w:rsidRPr="00793A4E" w:rsidRDefault="00A84E3D" w:rsidP="00A84E3D">
      <w:pPr>
        <w:tabs>
          <w:tab w:val="left" w:pos="-720"/>
        </w:tabs>
        <w:spacing w:line="240" w:lineRule="atLeast"/>
        <w:rPr>
          <w:spacing w:val="-3"/>
          <w:sz w:val="22"/>
          <w:szCs w:val="22"/>
        </w:rPr>
      </w:pPr>
      <w:r w:rsidRPr="00793A4E">
        <w:rPr>
          <w:spacing w:val="-3"/>
          <w:sz w:val="22"/>
          <w:szCs w:val="22"/>
        </w:rPr>
        <w:t xml:space="preserve">Dans l’acte reçu par Maître Doris LIARD, Notaire </w:t>
      </w:r>
      <w:r>
        <w:rPr>
          <w:spacing w:val="-3"/>
          <w:sz w:val="22"/>
          <w:szCs w:val="22"/>
        </w:rPr>
        <w:t>ayant résidé</w:t>
      </w:r>
      <w:r w:rsidRPr="00793A4E">
        <w:rPr>
          <w:spacing w:val="-3"/>
          <w:sz w:val="22"/>
          <w:szCs w:val="22"/>
        </w:rPr>
        <w:t xml:space="preserve"> à Momignies et Maître Dominique ROMBEAU, Notaire de résidence à Jumet, en date du 1er juin 2007, il est textuellement stipulé ce qui suit :</w:t>
      </w:r>
    </w:p>
    <w:p w14:paraId="28D921CA" w14:textId="77777777" w:rsidR="00A84E3D" w:rsidRPr="00793A4E" w:rsidRDefault="00A84E3D" w:rsidP="00A84E3D">
      <w:pPr>
        <w:tabs>
          <w:tab w:val="left" w:pos="-720"/>
        </w:tabs>
        <w:spacing w:line="240" w:lineRule="atLeast"/>
        <w:rPr>
          <w:spacing w:val="-3"/>
          <w:sz w:val="22"/>
          <w:szCs w:val="22"/>
        </w:rPr>
      </w:pPr>
      <w:r w:rsidRPr="00793A4E">
        <w:rPr>
          <w:spacing w:val="-3"/>
          <w:sz w:val="22"/>
          <w:szCs w:val="22"/>
        </w:rPr>
        <w:t>« La présente vente a lieu (en ce qui concerne le garage) sous les conditions spéciales qui figurent dans le titre de propriété des vendeurs du vingt-quatre juin deux mil quatre, ci-après textuellement reproduites, à savoir :</w:t>
      </w:r>
    </w:p>
    <w:p w14:paraId="2CF202E6" w14:textId="77777777" w:rsidR="00A84E3D" w:rsidRPr="00793A4E" w:rsidRDefault="00A84E3D" w:rsidP="00A84E3D">
      <w:pPr>
        <w:tabs>
          <w:tab w:val="left" w:pos="-720"/>
        </w:tabs>
        <w:spacing w:line="240" w:lineRule="atLeast"/>
        <w:rPr>
          <w:spacing w:val="-3"/>
          <w:sz w:val="22"/>
          <w:szCs w:val="22"/>
        </w:rPr>
      </w:pPr>
      <w:r w:rsidRPr="00793A4E">
        <w:rPr>
          <w:spacing w:val="-3"/>
          <w:sz w:val="22"/>
          <w:szCs w:val="22"/>
        </w:rPr>
        <w:t xml:space="preserve">Aux termes de l’acte </w:t>
      </w:r>
      <w:proofErr w:type="spellStart"/>
      <w:r w:rsidRPr="00793A4E">
        <w:rPr>
          <w:spacing w:val="-3"/>
          <w:sz w:val="22"/>
          <w:szCs w:val="22"/>
        </w:rPr>
        <w:t>susvanté</w:t>
      </w:r>
      <w:proofErr w:type="spellEnd"/>
      <w:r w:rsidRPr="00793A4E">
        <w:rPr>
          <w:spacing w:val="-3"/>
          <w:sz w:val="22"/>
          <w:szCs w:val="22"/>
        </w:rPr>
        <w:t xml:space="preserve"> reçu par le Notaire CAILLET en date du premier mars mil neuf cent vingt-neuf, il est stipulé ce qui suit :</w:t>
      </w:r>
    </w:p>
    <w:p w14:paraId="5B65F417" w14:textId="77777777" w:rsidR="00A84E3D" w:rsidRPr="00793A4E" w:rsidRDefault="00A84E3D" w:rsidP="00A84E3D">
      <w:pPr>
        <w:tabs>
          <w:tab w:val="left" w:pos="-720"/>
        </w:tabs>
        <w:spacing w:line="240" w:lineRule="atLeast"/>
        <w:rPr>
          <w:spacing w:val="-3"/>
          <w:sz w:val="22"/>
          <w:szCs w:val="22"/>
        </w:rPr>
      </w:pPr>
      <w:r w:rsidRPr="00793A4E">
        <w:rPr>
          <w:spacing w:val="-3"/>
          <w:sz w:val="22"/>
          <w:szCs w:val="22"/>
        </w:rPr>
        <w:t xml:space="preserve">L’acquéreur déclare avoir connaissance par la lecture qui lui est faite à l’instant de la clause insérée en l’acte </w:t>
      </w:r>
      <w:proofErr w:type="spellStart"/>
      <w:r w:rsidRPr="00793A4E">
        <w:rPr>
          <w:spacing w:val="-3"/>
          <w:sz w:val="22"/>
          <w:szCs w:val="22"/>
        </w:rPr>
        <w:t>prévanté</w:t>
      </w:r>
      <w:proofErr w:type="spellEnd"/>
      <w:r w:rsidRPr="00793A4E">
        <w:rPr>
          <w:spacing w:val="-3"/>
          <w:sz w:val="22"/>
          <w:szCs w:val="22"/>
        </w:rPr>
        <w:t xml:space="preserve"> reçu par Maître BUGHIN, Notaire à Jumet, le dix-neuf juillet mil neuf cent sept, relative à une servitude de passage.</w:t>
      </w:r>
    </w:p>
    <w:p w14:paraId="7151FB95" w14:textId="77777777" w:rsidR="00A84E3D" w:rsidRPr="00793A4E" w:rsidRDefault="00A84E3D" w:rsidP="00A84E3D">
      <w:pPr>
        <w:tabs>
          <w:tab w:val="left" w:pos="-720"/>
        </w:tabs>
        <w:spacing w:line="240" w:lineRule="atLeast"/>
        <w:rPr>
          <w:spacing w:val="-3"/>
          <w:sz w:val="22"/>
          <w:szCs w:val="22"/>
        </w:rPr>
      </w:pPr>
      <w:r w:rsidRPr="00793A4E">
        <w:rPr>
          <w:spacing w:val="-3"/>
          <w:sz w:val="22"/>
          <w:szCs w:val="22"/>
        </w:rPr>
        <w:t xml:space="preserve">-En outre, aux termes du plan </w:t>
      </w:r>
      <w:proofErr w:type="spellStart"/>
      <w:r w:rsidRPr="00793A4E">
        <w:rPr>
          <w:spacing w:val="-3"/>
          <w:sz w:val="22"/>
          <w:szCs w:val="22"/>
        </w:rPr>
        <w:t>susvanté</w:t>
      </w:r>
      <w:proofErr w:type="spellEnd"/>
      <w:r w:rsidRPr="00793A4E">
        <w:rPr>
          <w:spacing w:val="-3"/>
          <w:sz w:val="22"/>
          <w:szCs w:val="22"/>
        </w:rPr>
        <w:t xml:space="preserve"> demeuré annexé à l’acte reçu par le Notaire soussigné en date du dix-sept mars deux mil quatre, il est stipulé ce qui suit :</w:t>
      </w:r>
    </w:p>
    <w:p w14:paraId="712D6C2D" w14:textId="77777777" w:rsidR="00A84E3D" w:rsidRPr="00793A4E" w:rsidRDefault="00A84E3D" w:rsidP="00A84E3D">
      <w:pPr>
        <w:tabs>
          <w:tab w:val="left" w:pos="-720"/>
        </w:tabs>
        <w:spacing w:line="240" w:lineRule="atLeast"/>
        <w:rPr>
          <w:spacing w:val="-3"/>
          <w:sz w:val="22"/>
          <w:szCs w:val="22"/>
        </w:rPr>
      </w:pPr>
      <w:r w:rsidRPr="00793A4E">
        <w:rPr>
          <w:spacing w:val="-3"/>
          <w:sz w:val="22"/>
          <w:szCs w:val="22"/>
        </w:rPr>
        <w:t>* La toiture commune aux lots un et deux ainsi que les descentes d’eaux pluviales et tous les autres éléments de collecte de ces eaux seront entretenus et réparés à frais communs (par moitié) entre les propriétaires de ces lots un et deux ;</w:t>
      </w:r>
    </w:p>
    <w:p w14:paraId="769BEDA9" w14:textId="77777777" w:rsidR="00A84E3D" w:rsidRPr="00793A4E" w:rsidRDefault="00A84E3D" w:rsidP="00A84E3D">
      <w:pPr>
        <w:tabs>
          <w:tab w:val="left" w:pos="-720"/>
        </w:tabs>
        <w:spacing w:line="240" w:lineRule="atLeast"/>
        <w:rPr>
          <w:spacing w:val="-3"/>
          <w:sz w:val="22"/>
          <w:szCs w:val="22"/>
        </w:rPr>
      </w:pPr>
      <w:r w:rsidRPr="00793A4E">
        <w:rPr>
          <w:spacing w:val="-3"/>
          <w:sz w:val="22"/>
          <w:szCs w:val="22"/>
        </w:rPr>
        <w:t>* La toiture commune aux lots trois, quatre, cinq, six (garage vendu aux présentes) et sept ainsi que les descentes d’eaux pluviales et tous les autres éléments de collecte de ces eaux seront entretenus et réparés à frais communs (par cinquième à entre les propriétaires de ces lots trois, quatre, cinq, six et sept. »</w:t>
      </w:r>
    </w:p>
    <w:p w14:paraId="10D98497" w14:textId="77777777" w:rsidR="00381548" w:rsidRDefault="00381548"/>
    <w:sectPr w:rsidR="003815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E3D"/>
    <w:rsid w:val="00381548"/>
    <w:rsid w:val="00A84E3D"/>
    <w:rsid w:val="00F86F7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E4A01"/>
  <w15:chartTrackingRefBased/>
  <w15:docId w15:val="{6101EE84-B6BE-4DCE-B056-D7A7F8880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E3D"/>
    <w:pPr>
      <w:spacing w:after="0" w:line="240" w:lineRule="auto"/>
      <w:ind w:firstLine="709"/>
      <w:jc w:val="both"/>
    </w:pPr>
    <w:rPr>
      <w:rFonts w:ascii="Courier New" w:eastAsia="Times New Roman" w:hAnsi="Courier New" w:cs="Courier New"/>
      <w:kern w:val="0"/>
      <w:sz w:val="24"/>
      <w:szCs w:val="24"/>
      <w:lang w:val="fr-FR" w:eastAsia="fr-FR"/>
      <w14:ligatures w14:val="none"/>
    </w:rPr>
  </w:style>
  <w:style w:type="paragraph" w:styleId="Titre1">
    <w:name w:val="heading 1"/>
    <w:basedOn w:val="Normal"/>
    <w:next w:val="Normal"/>
    <w:link w:val="Titre1Car"/>
    <w:uiPriority w:val="9"/>
    <w:qFormat/>
    <w:rsid w:val="00A84E3D"/>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val="fr-BE" w:eastAsia="en-US"/>
      <w14:ligatures w14:val="standardContextual"/>
    </w:rPr>
  </w:style>
  <w:style w:type="paragraph" w:styleId="Titre2">
    <w:name w:val="heading 2"/>
    <w:basedOn w:val="Normal"/>
    <w:next w:val="Normal"/>
    <w:link w:val="Titre2Car"/>
    <w:uiPriority w:val="9"/>
    <w:semiHidden/>
    <w:unhideWhenUsed/>
    <w:qFormat/>
    <w:rsid w:val="00A84E3D"/>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val="fr-BE" w:eastAsia="en-US"/>
      <w14:ligatures w14:val="standardContextual"/>
    </w:rPr>
  </w:style>
  <w:style w:type="paragraph" w:styleId="Titre3">
    <w:name w:val="heading 3"/>
    <w:basedOn w:val="Normal"/>
    <w:next w:val="Normal"/>
    <w:link w:val="Titre3Car"/>
    <w:uiPriority w:val="9"/>
    <w:semiHidden/>
    <w:unhideWhenUsed/>
    <w:qFormat/>
    <w:rsid w:val="00A84E3D"/>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kern w:val="2"/>
      <w:sz w:val="28"/>
      <w:szCs w:val="28"/>
      <w:lang w:val="fr-BE" w:eastAsia="en-US"/>
      <w14:ligatures w14:val="standardContextual"/>
    </w:rPr>
  </w:style>
  <w:style w:type="paragraph" w:styleId="Titre4">
    <w:name w:val="heading 4"/>
    <w:basedOn w:val="Normal"/>
    <w:next w:val="Normal"/>
    <w:link w:val="Titre4Car"/>
    <w:uiPriority w:val="9"/>
    <w:semiHidden/>
    <w:unhideWhenUsed/>
    <w:qFormat/>
    <w:rsid w:val="00A84E3D"/>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kern w:val="2"/>
      <w:sz w:val="22"/>
      <w:szCs w:val="22"/>
      <w:lang w:val="fr-BE" w:eastAsia="en-US"/>
      <w14:ligatures w14:val="standardContextual"/>
    </w:rPr>
  </w:style>
  <w:style w:type="paragraph" w:styleId="Titre5">
    <w:name w:val="heading 5"/>
    <w:basedOn w:val="Normal"/>
    <w:next w:val="Normal"/>
    <w:link w:val="Titre5Car"/>
    <w:uiPriority w:val="9"/>
    <w:semiHidden/>
    <w:unhideWhenUsed/>
    <w:qFormat/>
    <w:rsid w:val="00A84E3D"/>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kern w:val="2"/>
      <w:sz w:val="22"/>
      <w:szCs w:val="22"/>
      <w:lang w:val="fr-BE" w:eastAsia="en-US"/>
      <w14:ligatures w14:val="standardContextual"/>
    </w:rPr>
  </w:style>
  <w:style w:type="paragraph" w:styleId="Titre6">
    <w:name w:val="heading 6"/>
    <w:basedOn w:val="Normal"/>
    <w:next w:val="Normal"/>
    <w:link w:val="Titre6Car"/>
    <w:uiPriority w:val="9"/>
    <w:semiHidden/>
    <w:unhideWhenUsed/>
    <w:qFormat/>
    <w:rsid w:val="00A84E3D"/>
    <w:pPr>
      <w:keepNext/>
      <w:keepLines/>
      <w:spacing w:before="40" w:line="259" w:lineRule="auto"/>
      <w:ind w:firstLine="0"/>
      <w:jc w:val="left"/>
      <w:outlineLvl w:val="5"/>
    </w:pPr>
    <w:rPr>
      <w:rFonts w:asciiTheme="minorHAnsi" w:eastAsiaTheme="majorEastAsia" w:hAnsiTheme="minorHAnsi" w:cstheme="majorBidi"/>
      <w:i/>
      <w:iCs/>
      <w:color w:val="595959" w:themeColor="text1" w:themeTint="A6"/>
      <w:kern w:val="2"/>
      <w:sz w:val="22"/>
      <w:szCs w:val="22"/>
      <w:lang w:val="fr-BE" w:eastAsia="en-US"/>
      <w14:ligatures w14:val="standardContextual"/>
    </w:rPr>
  </w:style>
  <w:style w:type="paragraph" w:styleId="Titre7">
    <w:name w:val="heading 7"/>
    <w:basedOn w:val="Normal"/>
    <w:next w:val="Normal"/>
    <w:link w:val="Titre7Car"/>
    <w:uiPriority w:val="9"/>
    <w:semiHidden/>
    <w:unhideWhenUsed/>
    <w:qFormat/>
    <w:rsid w:val="00A84E3D"/>
    <w:pPr>
      <w:keepNext/>
      <w:keepLines/>
      <w:spacing w:before="40" w:line="259" w:lineRule="auto"/>
      <w:ind w:firstLine="0"/>
      <w:jc w:val="left"/>
      <w:outlineLvl w:val="6"/>
    </w:pPr>
    <w:rPr>
      <w:rFonts w:asciiTheme="minorHAnsi" w:eastAsiaTheme="majorEastAsia" w:hAnsiTheme="minorHAnsi" w:cstheme="majorBidi"/>
      <w:color w:val="595959" w:themeColor="text1" w:themeTint="A6"/>
      <w:kern w:val="2"/>
      <w:sz w:val="22"/>
      <w:szCs w:val="22"/>
      <w:lang w:val="fr-BE" w:eastAsia="en-US"/>
      <w14:ligatures w14:val="standardContextual"/>
    </w:rPr>
  </w:style>
  <w:style w:type="paragraph" w:styleId="Titre8">
    <w:name w:val="heading 8"/>
    <w:basedOn w:val="Normal"/>
    <w:next w:val="Normal"/>
    <w:link w:val="Titre8Car"/>
    <w:uiPriority w:val="9"/>
    <w:semiHidden/>
    <w:unhideWhenUsed/>
    <w:qFormat/>
    <w:rsid w:val="00A84E3D"/>
    <w:pPr>
      <w:keepNext/>
      <w:keepLines/>
      <w:spacing w:line="259" w:lineRule="auto"/>
      <w:ind w:firstLine="0"/>
      <w:jc w:val="left"/>
      <w:outlineLvl w:val="7"/>
    </w:pPr>
    <w:rPr>
      <w:rFonts w:asciiTheme="minorHAnsi" w:eastAsiaTheme="majorEastAsia" w:hAnsiTheme="minorHAnsi" w:cstheme="majorBidi"/>
      <w:i/>
      <w:iCs/>
      <w:color w:val="272727" w:themeColor="text1" w:themeTint="D8"/>
      <w:kern w:val="2"/>
      <w:sz w:val="22"/>
      <w:szCs w:val="22"/>
      <w:lang w:val="fr-BE" w:eastAsia="en-US"/>
      <w14:ligatures w14:val="standardContextual"/>
    </w:rPr>
  </w:style>
  <w:style w:type="paragraph" w:styleId="Titre9">
    <w:name w:val="heading 9"/>
    <w:basedOn w:val="Normal"/>
    <w:next w:val="Normal"/>
    <w:link w:val="Titre9Car"/>
    <w:uiPriority w:val="9"/>
    <w:semiHidden/>
    <w:unhideWhenUsed/>
    <w:qFormat/>
    <w:rsid w:val="00A84E3D"/>
    <w:pPr>
      <w:keepNext/>
      <w:keepLines/>
      <w:spacing w:line="259" w:lineRule="auto"/>
      <w:ind w:firstLine="0"/>
      <w:jc w:val="left"/>
      <w:outlineLvl w:val="8"/>
    </w:pPr>
    <w:rPr>
      <w:rFonts w:asciiTheme="minorHAnsi" w:eastAsiaTheme="majorEastAsia" w:hAnsiTheme="minorHAnsi" w:cstheme="majorBidi"/>
      <w:color w:val="272727" w:themeColor="text1" w:themeTint="D8"/>
      <w:kern w:val="2"/>
      <w:sz w:val="22"/>
      <w:szCs w:val="22"/>
      <w:lang w:val="fr-BE"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84E3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84E3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84E3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84E3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84E3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84E3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84E3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84E3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84E3D"/>
    <w:rPr>
      <w:rFonts w:eastAsiaTheme="majorEastAsia" w:cstheme="majorBidi"/>
      <w:color w:val="272727" w:themeColor="text1" w:themeTint="D8"/>
    </w:rPr>
  </w:style>
  <w:style w:type="paragraph" w:styleId="Titre">
    <w:name w:val="Title"/>
    <w:basedOn w:val="Normal"/>
    <w:next w:val="Normal"/>
    <w:link w:val="TitreCar"/>
    <w:uiPriority w:val="10"/>
    <w:qFormat/>
    <w:rsid w:val="00A84E3D"/>
    <w:pPr>
      <w:spacing w:after="80"/>
      <w:ind w:firstLine="0"/>
      <w:contextualSpacing/>
      <w:jc w:val="left"/>
    </w:pPr>
    <w:rPr>
      <w:rFonts w:asciiTheme="majorHAnsi" w:eastAsiaTheme="majorEastAsia" w:hAnsiTheme="majorHAnsi" w:cstheme="majorBidi"/>
      <w:spacing w:val="-10"/>
      <w:kern w:val="28"/>
      <w:sz w:val="56"/>
      <w:szCs w:val="56"/>
      <w:lang w:val="fr-BE" w:eastAsia="en-US"/>
      <w14:ligatures w14:val="standardContextual"/>
    </w:rPr>
  </w:style>
  <w:style w:type="character" w:customStyle="1" w:styleId="TitreCar">
    <w:name w:val="Titre Car"/>
    <w:basedOn w:val="Policepardfaut"/>
    <w:link w:val="Titre"/>
    <w:uiPriority w:val="10"/>
    <w:rsid w:val="00A84E3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84E3D"/>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val="fr-BE" w:eastAsia="en-US"/>
      <w14:ligatures w14:val="standardContextual"/>
    </w:rPr>
  </w:style>
  <w:style w:type="character" w:customStyle="1" w:styleId="Sous-titreCar">
    <w:name w:val="Sous-titre Car"/>
    <w:basedOn w:val="Policepardfaut"/>
    <w:link w:val="Sous-titre"/>
    <w:uiPriority w:val="11"/>
    <w:rsid w:val="00A84E3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84E3D"/>
    <w:pPr>
      <w:spacing w:before="160" w:after="160" w:line="259" w:lineRule="auto"/>
      <w:ind w:firstLine="0"/>
      <w:jc w:val="center"/>
    </w:pPr>
    <w:rPr>
      <w:rFonts w:asciiTheme="minorHAnsi" w:eastAsiaTheme="minorHAnsi" w:hAnsiTheme="minorHAnsi" w:cstheme="minorBidi"/>
      <w:i/>
      <w:iCs/>
      <w:color w:val="404040" w:themeColor="text1" w:themeTint="BF"/>
      <w:kern w:val="2"/>
      <w:sz w:val="22"/>
      <w:szCs w:val="22"/>
      <w:lang w:val="fr-BE" w:eastAsia="en-US"/>
      <w14:ligatures w14:val="standardContextual"/>
    </w:rPr>
  </w:style>
  <w:style w:type="character" w:customStyle="1" w:styleId="CitationCar">
    <w:name w:val="Citation Car"/>
    <w:basedOn w:val="Policepardfaut"/>
    <w:link w:val="Citation"/>
    <w:uiPriority w:val="29"/>
    <w:rsid w:val="00A84E3D"/>
    <w:rPr>
      <w:i/>
      <w:iCs/>
      <w:color w:val="404040" w:themeColor="text1" w:themeTint="BF"/>
    </w:rPr>
  </w:style>
  <w:style w:type="paragraph" w:styleId="Paragraphedeliste">
    <w:name w:val="List Paragraph"/>
    <w:basedOn w:val="Normal"/>
    <w:uiPriority w:val="34"/>
    <w:qFormat/>
    <w:rsid w:val="00A84E3D"/>
    <w:pPr>
      <w:spacing w:after="160" w:line="259" w:lineRule="auto"/>
      <w:ind w:left="720" w:firstLine="0"/>
      <w:contextualSpacing/>
      <w:jc w:val="left"/>
    </w:pPr>
    <w:rPr>
      <w:rFonts w:asciiTheme="minorHAnsi" w:eastAsiaTheme="minorHAnsi" w:hAnsiTheme="minorHAnsi" w:cstheme="minorBidi"/>
      <w:kern w:val="2"/>
      <w:sz w:val="22"/>
      <w:szCs w:val="22"/>
      <w:lang w:val="fr-BE" w:eastAsia="en-US"/>
      <w14:ligatures w14:val="standardContextual"/>
    </w:rPr>
  </w:style>
  <w:style w:type="character" w:styleId="Accentuationintense">
    <w:name w:val="Intense Emphasis"/>
    <w:basedOn w:val="Policepardfaut"/>
    <w:uiPriority w:val="21"/>
    <w:qFormat/>
    <w:rsid w:val="00A84E3D"/>
    <w:rPr>
      <w:i/>
      <w:iCs/>
      <w:color w:val="0F4761" w:themeColor="accent1" w:themeShade="BF"/>
    </w:rPr>
  </w:style>
  <w:style w:type="paragraph" w:styleId="Citationintense">
    <w:name w:val="Intense Quote"/>
    <w:basedOn w:val="Normal"/>
    <w:next w:val="Normal"/>
    <w:link w:val="CitationintenseCar"/>
    <w:uiPriority w:val="30"/>
    <w:qFormat/>
    <w:rsid w:val="00A84E3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 w:val="22"/>
      <w:szCs w:val="22"/>
      <w:lang w:val="fr-BE" w:eastAsia="en-US"/>
      <w14:ligatures w14:val="standardContextual"/>
    </w:rPr>
  </w:style>
  <w:style w:type="character" w:customStyle="1" w:styleId="CitationintenseCar">
    <w:name w:val="Citation intense Car"/>
    <w:basedOn w:val="Policepardfaut"/>
    <w:link w:val="Citationintense"/>
    <w:uiPriority w:val="30"/>
    <w:rsid w:val="00A84E3D"/>
    <w:rPr>
      <w:i/>
      <w:iCs/>
      <w:color w:val="0F4761" w:themeColor="accent1" w:themeShade="BF"/>
    </w:rPr>
  </w:style>
  <w:style w:type="character" w:styleId="Rfrenceintense">
    <w:name w:val="Intense Reference"/>
    <w:basedOn w:val="Policepardfaut"/>
    <w:uiPriority w:val="32"/>
    <w:qFormat/>
    <w:rsid w:val="00A84E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F0D335D31F1945BADADE037A3A611C" ma:contentTypeVersion="12" ma:contentTypeDescription="Crée un document." ma:contentTypeScope="" ma:versionID="18573f9d5db3c984ffa50192b9f265eb">
  <xsd:schema xmlns:xsd="http://www.w3.org/2001/XMLSchema" xmlns:xs="http://www.w3.org/2001/XMLSchema" xmlns:p="http://schemas.microsoft.com/office/2006/metadata/properties" xmlns:ns2="7db7deb1-2538-4270-a7c6-10c350c9b8bb" xmlns:ns3="42017f32-599f-4c3e-bbe7-8d6b4eb569ee" targetNamespace="http://schemas.microsoft.com/office/2006/metadata/properties" ma:root="true" ma:fieldsID="c6a22c1adf2f54f7acfd5aab003551d9" ns2:_="" ns3:_="">
    <xsd:import namespace="7db7deb1-2538-4270-a7c6-10c350c9b8bb"/>
    <xsd:import namespace="42017f32-599f-4c3e-bbe7-8d6b4eb569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7deb1-2538-4270-a7c6-10c350c9b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fffeddd6-3e6b-4134-a795-5554709715c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017f32-599f-4c3e-bbe7-8d6b4eb569e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37504ea-76d1-43e5-b68b-fef319b85fd9}" ma:internalName="TaxCatchAll" ma:showField="CatchAllData" ma:web="42017f32-599f-4c3e-bbe7-8d6b4eb569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2017f32-599f-4c3e-bbe7-8d6b4eb569ee" xsi:nil="true"/>
    <lcf76f155ced4ddcb4097134ff3c332f xmlns="7db7deb1-2538-4270-a7c6-10c350c9b8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58205E-9D74-48EC-856F-5F714D50E6AA}"/>
</file>

<file path=customXml/itemProps2.xml><?xml version="1.0" encoding="utf-8"?>
<ds:datastoreItem xmlns:ds="http://schemas.openxmlformats.org/officeDocument/2006/customXml" ds:itemID="{08939666-6228-4235-A6C1-8E03EBCDAA2E}"/>
</file>

<file path=customXml/itemProps3.xml><?xml version="1.0" encoding="utf-8"?>
<ds:datastoreItem xmlns:ds="http://schemas.openxmlformats.org/officeDocument/2006/customXml" ds:itemID="{1A3EF88B-1979-4CDA-A70B-285DF958F0C7}"/>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1318</Characters>
  <Application>Microsoft Office Word</Application>
  <DocSecurity>0</DocSecurity>
  <Lines>10</Lines>
  <Paragraphs>3</Paragraphs>
  <ScaleCrop>false</ScaleCrop>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GESTION</dc:creator>
  <cp:keywords/>
  <dc:description/>
  <cp:lastModifiedBy>GESTION</cp:lastModifiedBy>
  <cp:revision>1</cp:revision>
  <dcterms:created xsi:type="dcterms:W3CDTF">2025-07-30T13:56:00Z</dcterms:created>
  <dcterms:modified xsi:type="dcterms:W3CDTF">2025-07-30T13:56:00Z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0x01010055F0D335D31F1945BADADE037A3A611C</vt:lpwstr>
  </property>
</Properties>
</file>