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C1ED1617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Route D'Eghezée 103, 5190 Jemeppe</w:t>
        <w:br w:type="textWrapping"/>
        <w:t>92068E0243/00X000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"https://eservices.minfin.fgov.be/ecad-web/?local=nl_BE&amp;capakey=92068E0243/00X000"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"https://eservices.minfin.fgov.be/ecad-web/?local=nl_BE&amp;capakey=92068E0243/00X000"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"https://eservices.minfin.fgov.be/ecad-web/?local=nl_BE&amp;capakey=92068E0243/00X000"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"https://eservices.minfin.fgov.be/ecad-web/?local=nl_BE&amp;capakey=92068E0243/00X000"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19/02/2025 - jon5tqmu993emc50sa9y5ccbq07ot2iidac5cqgj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Route D'Eghezée 103, 5190 Jemeppe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2" Type="http://schemas.openxmlformats.org/officeDocument/2006/relationships/image" Target="/media/image2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18573f9d5db3c984ffa50192b9f265eb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c6a22c1adf2f54f7acfd5aab003551d9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CA3D1D-21FA-4FB7-941C-A61D243D3AD7}"/>
</file>

<file path=customXml/itemProps2.xml><?xml version="1.0" encoding="utf-8"?>
<ds:datastoreItem xmlns:ds="http://schemas.openxmlformats.org/officeDocument/2006/customXml" ds:itemID="{9047F9C4-7CF3-4F66-87CB-03DFE2548BA5}"/>
</file>

<file path=customXml/itemProps3.xml><?xml version="1.0" encoding="utf-8"?>
<ds:datastoreItem xmlns:ds="http://schemas.openxmlformats.org/officeDocument/2006/customXml" ds:itemID="{8E68F1E2-D414-4439-BEBA-03073D54909F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