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8F0FFC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Liège 44, 4347 Voroux-Goreux</w:t>
        <w:br w:type="textWrapping"/>
        <w:t>64423B0184/00D002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"https://eservices.minfin.fgov.be/ecad-web/?local=nl_BE&amp;capakey=64423B0184/00D002"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"https://eservices.minfin.fgov.be/ecad-web/?local=nl_BE&amp;capakey=64423B0184/00D002"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"https://eservices.minfin.fgov.be/ecad-web/?local=nl_BE&amp;capakey=64423B0184/00D002"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"https://eservices.minfin.fgov.be/ecad-web/?local=nl_BE&amp;capakey=64423B0184/00D002"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%pash_legend scale=60%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00-01-6443/001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24/11/2025 - owx4zkq205dfjclbfggx9ud2mlko4v7mq39dhi6g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Liège 44, 4347 Voroux-Goreux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